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53F" w:rsidRPr="009D71A5" w:rsidRDefault="00B66832" w:rsidP="00D1453F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D1453F" w:rsidRPr="009D71A5">
        <w:rPr>
          <w:b/>
          <w:sz w:val="26"/>
          <w:szCs w:val="26"/>
        </w:rPr>
        <w:t xml:space="preserve">аспорт муниципальной программы </w:t>
      </w:r>
    </w:p>
    <w:p w:rsidR="00D1453F" w:rsidRPr="009D71A5" w:rsidRDefault="00D1453F" w:rsidP="00D1453F">
      <w:pPr>
        <w:jc w:val="center"/>
        <w:rPr>
          <w:b/>
          <w:sz w:val="26"/>
          <w:szCs w:val="26"/>
        </w:rPr>
      </w:pPr>
      <w:r w:rsidRPr="009D71A5">
        <w:rPr>
          <w:b/>
          <w:sz w:val="26"/>
          <w:szCs w:val="26"/>
        </w:rPr>
        <w:t>«</w:t>
      </w:r>
      <w:r w:rsidR="00BC4CF1">
        <w:rPr>
          <w:b/>
          <w:sz w:val="26"/>
          <w:szCs w:val="26"/>
        </w:rPr>
        <w:t>Современная трансп</w:t>
      </w:r>
      <w:bookmarkStart w:id="0" w:name="_GoBack"/>
      <w:bookmarkEnd w:id="0"/>
      <w:r w:rsidR="00BC4CF1">
        <w:rPr>
          <w:b/>
          <w:sz w:val="26"/>
          <w:szCs w:val="26"/>
        </w:rPr>
        <w:t xml:space="preserve">ортная система </w:t>
      </w:r>
      <w:r w:rsidR="00C32946" w:rsidRPr="009D71A5">
        <w:rPr>
          <w:b/>
          <w:sz w:val="26"/>
          <w:szCs w:val="26"/>
        </w:rPr>
        <w:t>города Пыть-Яха</w:t>
      </w:r>
      <w:r w:rsidRPr="009D71A5">
        <w:rPr>
          <w:b/>
          <w:sz w:val="26"/>
          <w:szCs w:val="26"/>
        </w:rPr>
        <w:t>»</w:t>
      </w:r>
    </w:p>
    <w:p w:rsidR="002A335D" w:rsidRPr="009D71A5" w:rsidRDefault="002A335D" w:rsidP="00D1453F">
      <w:pPr>
        <w:jc w:val="center"/>
        <w:rPr>
          <w:b/>
          <w:sz w:val="26"/>
          <w:szCs w:val="2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3"/>
        <w:gridCol w:w="1518"/>
        <w:gridCol w:w="1006"/>
        <w:gridCol w:w="1230"/>
        <w:gridCol w:w="697"/>
        <w:gridCol w:w="502"/>
        <w:gridCol w:w="456"/>
        <w:gridCol w:w="429"/>
        <w:gridCol w:w="529"/>
        <w:gridCol w:w="531"/>
        <w:gridCol w:w="328"/>
        <w:gridCol w:w="328"/>
        <w:gridCol w:w="803"/>
        <w:gridCol w:w="332"/>
        <w:gridCol w:w="324"/>
        <w:gridCol w:w="863"/>
        <w:gridCol w:w="249"/>
        <w:gridCol w:w="242"/>
        <w:gridCol w:w="239"/>
        <w:gridCol w:w="1600"/>
        <w:gridCol w:w="1645"/>
      </w:tblGrid>
      <w:tr w:rsidR="00833F5E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833F5E" w:rsidRPr="007B333D" w:rsidRDefault="00833F5E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1589" w:type="pct"/>
            <w:gridSpan w:val="5"/>
          </w:tcPr>
          <w:p w:rsidR="00833F5E" w:rsidRPr="007B333D" w:rsidRDefault="00833F5E" w:rsidP="00954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Современная транспортная система </w:t>
            </w:r>
            <w:r w:rsidRPr="007B333D">
              <w:rPr>
                <w:sz w:val="24"/>
                <w:szCs w:val="24"/>
              </w:rPr>
              <w:t xml:space="preserve">города Пыть-Яха </w:t>
            </w:r>
          </w:p>
        </w:tc>
        <w:tc>
          <w:tcPr>
            <w:tcW w:w="1762" w:type="pct"/>
            <w:gridSpan w:val="12"/>
          </w:tcPr>
          <w:p w:rsidR="00833F5E" w:rsidRPr="007B333D" w:rsidRDefault="00833F5E" w:rsidP="002C11B9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Срок реализации муниципальной программы</w:t>
            </w:r>
          </w:p>
        </w:tc>
        <w:tc>
          <w:tcPr>
            <w:tcW w:w="1080" w:type="pct"/>
            <w:gridSpan w:val="3"/>
          </w:tcPr>
          <w:p w:rsidR="00833F5E" w:rsidRPr="007B333D" w:rsidRDefault="00833F5E" w:rsidP="002C11B9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2022-202</w:t>
            </w:r>
            <w:r>
              <w:rPr>
                <w:sz w:val="24"/>
                <w:szCs w:val="24"/>
              </w:rPr>
              <w:t>5</w:t>
            </w:r>
            <w:r w:rsidRPr="007B333D">
              <w:rPr>
                <w:sz w:val="24"/>
                <w:szCs w:val="24"/>
              </w:rPr>
              <w:t xml:space="preserve"> годы и плановый период </w:t>
            </w:r>
            <w:r>
              <w:rPr>
                <w:sz w:val="24"/>
                <w:szCs w:val="24"/>
              </w:rPr>
              <w:t xml:space="preserve">до </w:t>
            </w:r>
            <w:r w:rsidRPr="007B333D">
              <w:rPr>
                <w:sz w:val="24"/>
                <w:szCs w:val="24"/>
              </w:rPr>
              <w:t>2030 года</w:t>
            </w:r>
          </w:p>
        </w:tc>
      </w:tr>
      <w:tr w:rsidR="00833F5E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833F5E" w:rsidRPr="007B333D" w:rsidRDefault="00833F5E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4430" w:type="pct"/>
            <w:gridSpan w:val="20"/>
          </w:tcPr>
          <w:p w:rsidR="00833F5E" w:rsidRPr="007B333D" w:rsidRDefault="00833F5E" w:rsidP="002A335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заместитель главы города (направление деятельности жилищно-коммунальные вопросы)</w:t>
            </w:r>
          </w:p>
        </w:tc>
      </w:tr>
      <w:tr w:rsidR="00833F5E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833F5E" w:rsidRPr="007B333D" w:rsidRDefault="00833F5E" w:rsidP="0018688D">
            <w:pPr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4430" w:type="pct"/>
            <w:gridSpan w:val="20"/>
          </w:tcPr>
          <w:p w:rsidR="00833F5E" w:rsidRPr="007B333D" w:rsidRDefault="00833F5E" w:rsidP="007B333D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Управление по жилищно- коммунальному комплексу, транспорту и дорогам администрации города (далее –</w:t>
            </w: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  <w:r w:rsidRPr="007B333D">
              <w:rPr>
                <w:sz w:val="24"/>
                <w:szCs w:val="24"/>
              </w:rPr>
              <w:t>)</w:t>
            </w:r>
          </w:p>
        </w:tc>
      </w:tr>
      <w:tr w:rsidR="00263E4F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4430" w:type="pct"/>
            <w:gridSpan w:val="20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МКУ УКС г. Пыть-Ях</w:t>
            </w:r>
          </w:p>
        </w:tc>
      </w:tr>
      <w:tr w:rsidR="00263E4F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Национальная цель</w:t>
            </w:r>
          </w:p>
        </w:tc>
        <w:tc>
          <w:tcPr>
            <w:tcW w:w="4430" w:type="pct"/>
            <w:gridSpan w:val="20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Комфортная и безопасная среда для жизни</w:t>
            </w:r>
          </w:p>
        </w:tc>
      </w:tr>
      <w:tr w:rsidR="00263E4F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4430" w:type="pct"/>
            <w:gridSpan w:val="20"/>
          </w:tcPr>
          <w:p w:rsidR="00263E4F" w:rsidRPr="00746484" w:rsidRDefault="00263E4F" w:rsidP="00263E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746484">
              <w:rPr>
                <w:rFonts w:ascii="Times New Roman" w:hAnsi="Times New Roman" w:cs="Times New Roman"/>
                <w:sz w:val="24"/>
                <w:szCs w:val="24"/>
              </w:rPr>
              <w:t>Развитие современной транспортной инфраструктуры, обеспечивающей повышение доступности и безопасности услуг транспортного комплекса для населения города Пыть-Яха.</w:t>
            </w:r>
          </w:p>
          <w:p w:rsidR="00263E4F" w:rsidRPr="007B333D" w:rsidRDefault="00263E4F" w:rsidP="00263E4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84">
              <w:rPr>
                <w:rFonts w:ascii="Times New Roman" w:hAnsi="Times New Roman" w:cs="Times New Roman"/>
                <w:sz w:val="24"/>
                <w:szCs w:val="24"/>
              </w:rPr>
              <w:t>2. Повышение уровня безопасности и качества автомобильных дорог общего пользования местного значения</w:t>
            </w:r>
          </w:p>
        </w:tc>
      </w:tr>
      <w:tr w:rsidR="00263E4F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4430" w:type="pct"/>
            <w:gridSpan w:val="20"/>
          </w:tcPr>
          <w:p w:rsidR="00263E4F" w:rsidRPr="00882863" w:rsidRDefault="00263E4F" w:rsidP="00263E4F">
            <w:pPr>
              <w:pStyle w:val="af3"/>
              <w:jc w:val="both"/>
              <w:rPr>
                <w:sz w:val="24"/>
                <w:szCs w:val="24"/>
                <w:lang w:eastAsia="en-US"/>
              </w:rPr>
            </w:pPr>
            <w:r w:rsidRPr="00882863">
              <w:rPr>
                <w:sz w:val="24"/>
                <w:szCs w:val="24"/>
                <w:lang w:eastAsia="en-US"/>
              </w:rPr>
              <w:t>1. Обеспечение потребности в перевозках пассажиров автомобильным транспортом.</w:t>
            </w:r>
          </w:p>
          <w:p w:rsidR="00263E4F" w:rsidRPr="00882863" w:rsidRDefault="00263E4F" w:rsidP="00263E4F">
            <w:pPr>
              <w:pStyle w:val="af3"/>
              <w:jc w:val="both"/>
              <w:rPr>
                <w:sz w:val="24"/>
                <w:szCs w:val="24"/>
                <w:lang w:eastAsia="en-US"/>
              </w:rPr>
            </w:pPr>
            <w:r w:rsidRPr="00882863">
              <w:rPr>
                <w:sz w:val="24"/>
                <w:szCs w:val="24"/>
                <w:lang w:eastAsia="en-US"/>
              </w:rPr>
              <w:t>2. Развитие и сохранность сети автомобильных дорог местного значения.</w:t>
            </w:r>
          </w:p>
          <w:p w:rsidR="00263E4F" w:rsidRPr="00EE03C8" w:rsidRDefault="00263E4F" w:rsidP="00263E4F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2863">
              <w:rPr>
                <w:rFonts w:ascii="Times New Roman" w:hAnsi="Times New Roman" w:cs="Times New Roman"/>
                <w:sz w:val="24"/>
                <w:szCs w:val="24"/>
              </w:rPr>
              <w:t>3. Создание условий для обеспечения безопасности дорожного движения.</w:t>
            </w:r>
          </w:p>
        </w:tc>
      </w:tr>
      <w:tr w:rsidR="00263E4F" w:rsidRPr="001225B2" w:rsidTr="00530293">
        <w:trPr>
          <w:cantSplit/>
          <w:trHeight w:val="20"/>
          <w:jc w:val="center"/>
        </w:trPr>
        <w:tc>
          <w:tcPr>
            <w:tcW w:w="570" w:type="pct"/>
          </w:tcPr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 xml:space="preserve">Подпрограммы и (или) основные мероприятия </w:t>
            </w:r>
          </w:p>
        </w:tc>
        <w:tc>
          <w:tcPr>
            <w:tcW w:w="4430" w:type="pct"/>
            <w:gridSpan w:val="20"/>
          </w:tcPr>
          <w:p w:rsidR="00263E4F" w:rsidRPr="00882863" w:rsidRDefault="00263E4F" w:rsidP="00263E4F">
            <w:pPr>
              <w:jc w:val="both"/>
              <w:rPr>
                <w:sz w:val="24"/>
                <w:szCs w:val="24"/>
              </w:rPr>
            </w:pPr>
            <w:r w:rsidRPr="007B333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  <w:r w:rsidRPr="007B333D">
              <w:rPr>
                <w:sz w:val="24"/>
                <w:szCs w:val="24"/>
              </w:rPr>
              <w:t xml:space="preserve"> </w:t>
            </w:r>
            <w:r w:rsidRPr="00882863">
              <w:rPr>
                <w:sz w:val="24"/>
                <w:szCs w:val="24"/>
              </w:rPr>
              <w:t>Автомобильный транспорт</w:t>
            </w:r>
          </w:p>
          <w:p w:rsidR="00263E4F" w:rsidRPr="00882863" w:rsidRDefault="00263E4F" w:rsidP="00263E4F">
            <w:pPr>
              <w:pStyle w:val="af3"/>
              <w:jc w:val="both"/>
              <w:rPr>
                <w:sz w:val="24"/>
                <w:szCs w:val="24"/>
              </w:rPr>
            </w:pPr>
            <w:r w:rsidRPr="00882863">
              <w:rPr>
                <w:sz w:val="24"/>
                <w:szCs w:val="24"/>
              </w:rPr>
              <w:t>2. Дорожное хозяйство</w:t>
            </w:r>
          </w:p>
          <w:p w:rsidR="00263E4F" w:rsidRPr="007B333D" w:rsidRDefault="00263E4F" w:rsidP="00263E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Безопасность дорожного движения</w:t>
            </w:r>
          </w:p>
        </w:tc>
      </w:tr>
      <w:tr w:rsidR="00263E4F" w:rsidRPr="0088773B" w:rsidTr="00530293">
        <w:trPr>
          <w:cantSplit/>
          <w:trHeight w:val="20"/>
          <w:jc w:val="center"/>
        </w:trPr>
        <w:tc>
          <w:tcPr>
            <w:tcW w:w="570" w:type="pct"/>
            <w:vMerge w:val="restart"/>
          </w:tcPr>
          <w:p w:rsidR="00263E4F" w:rsidRPr="009A64E5" w:rsidRDefault="00263E4F" w:rsidP="00263E4F">
            <w:pPr>
              <w:jc w:val="both"/>
              <w:rPr>
                <w:sz w:val="24"/>
                <w:szCs w:val="24"/>
              </w:rPr>
            </w:pPr>
            <w:r w:rsidRPr="009A64E5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495" w:type="pct"/>
            <w:vMerge w:val="restart"/>
            <w:vAlign w:val="center"/>
          </w:tcPr>
          <w:p w:rsidR="00263E4F" w:rsidRPr="005962DD" w:rsidRDefault="00263E4F" w:rsidP="00263E4F">
            <w:pPr>
              <w:ind w:left="-108" w:right="-5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№</w:t>
            </w:r>
          </w:p>
        </w:tc>
        <w:tc>
          <w:tcPr>
            <w:tcW w:w="713" w:type="pct"/>
            <w:gridSpan w:val="2"/>
            <w:vMerge w:val="restart"/>
            <w:vAlign w:val="center"/>
          </w:tcPr>
          <w:p w:rsidR="00263E4F" w:rsidRPr="005962DD" w:rsidRDefault="00263E4F" w:rsidP="00263E4F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5962DD">
              <w:rPr>
                <w:sz w:val="22"/>
                <w:szCs w:val="22"/>
              </w:rPr>
              <w:t>аименование целевого показателя</w:t>
            </w:r>
          </w:p>
        </w:tc>
        <w:tc>
          <w:tcPr>
            <w:tcW w:w="672" w:type="pct"/>
            <w:gridSpan w:val="4"/>
            <w:vMerge w:val="restart"/>
            <w:vAlign w:val="center"/>
          </w:tcPr>
          <w:p w:rsidR="00263E4F" w:rsidRPr="005962DD" w:rsidRDefault="00263E4F" w:rsidP="00263E4F">
            <w:pPr>
              <w:ind w:left="-108" w:right="-57" w:firstLine="21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Pr="005962DD">
              <w:rPr>
                <w:sz w:val="22"/>
                <w:szCs w:val="22"/>
              </w:rPr>
              <w:t>окумент основание</w:t>
            </w:r>
          </w:p>
        </w:tc>
        <w:tc>
          <w:tcPr>
            <w:tcW w:w="1547" w:type="pct"/>
            <w:gridSpan w:val="11"/>
            <w:vAlign w:val="center"/>
          </w:tcPr>
          <w:p w:rsidR="00263E4F" w:rsidRDefault="00263E4F" w:rsidP="00263E4F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5962DD">
              <w:rPr>
                <w:sz w:val="22"/>
                <w:szCs w:val="22"/>
              </w:rPr>
              <w:t>начение по</w:t>
            </w:r>
            <w:r>
              <w:rPr>
                <w:sz w:val="22"/>
                <w:szCs w:val="22"/>
              </w:rPr>
              <w:t xml:space="preserve">казателя по </w:t>
            </w:r>
            <w:r w:rsidRPr="005962DD">
              <w:rPr>
                <w:sz w:val="22"/>
                <w:szCs w:val="22"/>
              </w:rPr>
              <w:t>годам</w:t>
            </w:r>
          </w:p>
        </w:tc>
        <w:tc>
          <w:tcPr>
            <w:tcW w:w="494" w:type="pct"/>
            <w:vMerge w:val="restart"/>
          </w:tcPr>
          <w:p w:rsidR="00263E4F" w:rsidRPr="005962DD" w:rsidRDefault="00263E4F" w:rsidP="00263E4F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5962DD">
              <w:rPr>
                <w:sz w:val="22"/>
                <w:szCs w:val="22"/>
              </w:rPr>
              <w:t>а момент окончания реализации муниципальной программы</w:t>
            </w:r>
          </w:p>
        </w:tc>
        <w:tc>
          <w:tcPr>
            <w:tcW w:w="508" w:type="pct"/>
            <w:vMerge w:val="restart"/>
          </w:tcPr>
          <w:p w:rsidR="00263E4F" w:rsidRPr="005962DD" w:rsidRDefault="00263E4F" w:rsidP="00263E4F">
            <w:pPr>
              <w:ind w:left="-108" w:right="-57" w:firstLine="87"/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Ответственный исполнитель/</w:t>
            </w:r>
            <w:r>
              <w:rPr>
                <w:sz w:val="22"/>
                <w:szCs w:val="22"/>
              </w:rPr>
              <w:t xml:space="preserve"> </w:t>
            </w:r>
            <w:r w:rsidRPr="005962DD">
              <w:rPr>
                <w:sz w:val="22"/>
                <w:szCs w:val="22"/>
              </w:rPr>
              <w:t>соисполнитель за достижение показателя</w:t>
            </w:r>
          </w:p>
        </w:tc>
      </w:tr>
      <w:tr w:rsidR="00833F5E" w:rsidRPr="0088773B" w:rsidTr="00530293">
        <w:trPr>
          <w:cantSplit/>
          <w:trHeight w:val="20"/>
          <w:jc w:val="center"/>
        </w:trPr>
        <w:tc>
          <w:tcPr>
            <w:tcW w:w="570" w:type="pct"/>
            <w:vMerge/>
          </w:tcPr>
          <w:p w:rsidR="00833F5E" w:rsidRPr="009A64E5" w:rsidRDefault="00833F5E" w:rsidP="005962DD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  <w:vMerge/>
          </w:tcPr>
          <w:p w:rsidR="00833F5E" w:rsidRPr="005962DD" w:rsidRDefault="00833F5E" w:rsidP="005962D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13" w:type="pct"/>
            <w:gridSpan w:val="2"/>
            <w:vMerge/>
          </w:tcPr>
          <w:p w:rsidR="00833F5E" w:rsidRPr="005962DD" w:rsidRDefault="00833F5E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72" w:type="pct"/>
            <w:gridSpan w:val="4"/>
            <w:vMerge/>
          </w:tcPr>
          <w:p w:rsidR="00833F5E" w:rsidRPr="005962DD" w:rsidRDefault="00833F5E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1" w:type="pct"/>
            <w:gridSpan w:val="2"/>
            <w:vAlign w:val="center"/>
          </w:tcPr>
          <w:p w:rsidR="00833F5E" w:rsidRPr="005962DD" w:rsidRDefault="00833F5E" w:rsidP="00E8340A">
            <w:pPr>
              <w:jc w:val="both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базовое значение</w:t>
            </w:r>
          </w:p>
        </w:tc>
        <w:tc>
          <w:tcPr>
            <w:tcW w:w="206" w:type="pct"/>
            <w:gridSpan w:val="2"/>
            <w:vAlign w:val="center"/>
          </w:tcPr>
          <w:p w:rsidR="00833F5E" w:rsidRPr="005962DD" w:rsidRDefault="00833F5E" w:rsidP="00F31DC0">
            <w:pPr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2022</w:t>
            </w:r>
          </w:p>
        </w:tc>
        <w:tc>
          <w:tcPr>
            <w:tcW w:w="286" w:type="pct"/>
            <w:vAlign w:val="center"/>
          </w:tcPr>
          <w:p w:rsidR="00833F5E" w:rsidRPr="005962DD" w:rsidRDefault="00833F5E" w:rsidP="00F31DC0">
            <w:pPr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2023</w:t>
            </w:r>
          </w:p>
        </w:tc>
        <w:tc>
          <w:tcPr>
            <w:tcW w:w="206" w:type="pct"/>
            <w:gridSpan w:val="2"/>
            <w:vAlign w:val="center"/>
          </w:tcPr>
          <w:p w:rsidR="00833F5E" w:rsidRPr="005962DD" w:rsidRDefault="00833F5E" w:rsidP="00F31DC0">
            <w:pPr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2024</w:t>
            </w:r>
          </w:p>
        </w:tc>
        <w:tc>
          <w:tcPr>
            <w:tcW w:w="286" w:type="pct"/>
            <w:vAlign w:val="center"/>
          </w:tcPr>
          <w:p w:rsidR="00833F5E" w:rsidRPr="005962DD" w:rsidRDefault="00833F5E" w:rsidP="00F31DC0">
            <w:pPr>
              <w:jc w:val="center"/>
              <w:rPr>
                <w:sz w:val="22"/>
                <w:szCs w:val="22"/>
              </w:rPr>
            </w:pPr>
            <w:r w:rsidRPr="005962DD">
              <w:rPr>
                <w:sz w:val="22"/>
                <w:szCs w:val="22"/>
              </w:rPr>
              <w:t>2025</w:t>
            </w:r>
          </w:p>
        </w:tc>
        <w:tc>
          <w:tcPr>
            <w:tcW w:w="232" w:type="pct"/>
            <w:gridSpan w:val="3"/>
            <w:vAlign w:val="center"/>
          </w:tcPr>
          <w:p w:rsidR="00833F5E" w:rsidRPr="005962DD" w:rsidRDefault="00833F5E" w:rsidP="00833F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2026-2030</w:t>
            </w:r>
          </w:p>
        </w:tc>
        <w:tc>
          <w:tcPr>
            <w:tcW w:w="494" w:type="pct"/>
            <w:vMerge/>
          </w:tcPr>
          <w:p w:rsidR="00833F5E" w:rsidRPr="005962DD" w:rsidRDefault="00833F5E" w:rsidP="005962D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08" w:type="pct"/>
            <w:vMerge/>
          </w:tcPr>
          <w:p w:rsidR="00833F5E" w:rsidRPr="005962DD" w:rsidRDefault="00833F5E" w:rsidP="005962DD">
            <w:pPr>
              <w:jc w:val="both"/>
              <w:rPr>
                <w:sz w:val="22"/>
                <w:szCs w:val="22"/>
              </w:rPr>
            </w:pPr>
          </w:p>
        </w:tc>
      </w:tr>
      <w:tr w:rsidR="00833F5E" w:rsidRPr="0088773B" w:rsidTr="00530293">
        <w:trPr>
          <w:cantSplit/>
          <w:trHeight w:val="20"/>
          <w:jc w:val="center"/>
        </w:trPr>
        <w:tc>
          <w:tcPr>
            <w:tcW w:w="570" w:type="pct"/>
            <w:vMerge/>
          </w:tcPr>
          <w:p w:rsidR="00833F5E" w:rsidRPr="009A64E5" w:rsidRDefault="00833F5E" w:rsidP="00EE03C8">
            <w:pPr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833F5E" w:rsidRPr="005962DD" w:rsidRDefault="00833F5E" w:rsidP="00EE03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13" w:type="pct"/>
            <w:gridSpan w:val="2"/>
          </w:tcPr>
          <w:p w:rsidR="00833F5E" w:rsidRPr="00EE03C8" w:rsidRDefault="00833F5E" w:rsidP="00F31DC0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Объем пассажирских перевозок автомобильным транспортом в внутригородском сообщении, тыс. чел</w:t>
            </w:r>
          </w:p>
        </w:tc>
        <w:tc>
          <w:tcPr>
            <w:tcW w:w="672" w:type="pct"/>
            <w:gridSpan w:val="4"/>
          </w:tcPr>
          <w:p w:rsidR="00833F5E" w:rsidRPr="009A64E5" w:rsidRDefault="00833F5E" w:rsidP="00F31DC0">
            <w:pPr>
              <w:rPr>
                <w:sz w:val="24"/>
                <w:szCs w:val="24"/>
              </w:rPr>
            </w:pPr>
            <w:r w:rsidRPr="00F31DC0">
              <w:rPr>
                <w:sz w:val="22"/>
                <w:szCs w:val="22"/>
              </w:rPr>
              <w:t>Постановление Правительства РФ от 01.10.2020 № 1586 «Об утверждении Правил перевозки пассажиров и багажа автомобильным транспортом и городским наземным электрическим транспортом»</w:t>
            </w:r>
          </w:p>
        </w:tc>
        <w:tc>
          <w:tcPr>
            <w:tcW w:w="331" w:type="pct"/>
            <w:gridSpan w:val="2"/>
            <w:vAlign w:val="center"/>
          </w:tcPr>
          <w:p w:rsidR="00833F5E" w:rsidRPr="00EE03C8" w:rsidRDefault="00833F5E" w:rsidP="00EE03C8">
            <w:pPr>
              <w:ind w:left="-108" w:right="-288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1512</w:t>
            </w:r>
          </w:p>
        </w:tc>
        <w:tc>
          <w:tcPr>
            <w:tcW w:w="206" w:type="pct"/>
            <w:gridSpan w:val="2"/>
            <w:vAlign w:val="center"/>
          </w:tcPr>
          <w:p w:rsidR="00833F5E" w:rsidRPr="00EE03C8" w:rsidRDefault="00833F5E" w:rsidP="00EE03C8">
            <w:pPr>
              <w:ind w:right="-20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1577</w:t>
            </w:r>
          </w:p>
        </w:tc>
        <w:tc>
          <w:tcPr>
            <w:tcW w:w="286" w:type="pct"/>
            <w:vAlign w:val="center"/>
          </w:tcPr>
          <w:p w:rsidR="00833F5E" w:rsidRPr="00EE03C8" w:rsidRDefault="00833F5E" w:rsidP="00EE03C8">
            <w:pPr>
              <w:ind w:left="-108" w:right="-135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1642</w:t>
            </w:r>
          </w:p>
        </w:tc>
        <w:tc>
          <w:tcPr>
            <w:tcW w:w="206" w:type="pct"/>
            <w:gridSpan w:val="2"/>
            <w:vAlign w:val="center"/>
          </w:tcPr>
          <w:p w:rsidR="00833F5E" w:rsidRPr="00EE03C8" w:rsidRDefault="00833F5E" w:rsidP="00EE03C8">
            <w:pPr>
              <w:ind w:right="-20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1707</w:t>
            </w:r>
          </w:p>
        </w:tc>
        <w:tc>
          <w:tcPr>
            <w:tcW w:w="286" w:type="pct"/>
            <w:vAlign w:val="center"/>
          </w:tcPr>
          <w:p w:rsidR="00833F5E" w:rsidRPr="00EE03C8" w:rsidRDefault="00833F5E" w:rsidP="00EE03C8">
            <w:pPr>
              <w:ind w:left="-108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1772</w:t>
            </w:r>
          </w:p>
        </w:tc>
        <w:tc>
          <w:tcPr>
            <w:tcW w:w="232" w:type="pct"/>
            <w:gridSpan w:val="3"/>
            <w:vAlign w:val="center"/>
          </w:tcPr>
          <w:p w:rsidR="00833F5E" w:rsidRPr="00833F5E" w:rsidRDefault="00833F5E" w:rsidP="00833F5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2097</w:t>
            </w:r>
          </w:p>
        </w:tc>
        <w:tc>
          <w:tcPr>
            <w:tcW w:w="494" w:type="pct"/>
            <w:vAlign w:val="center"/>
          </w:tcPr>
          <w:p w:rsidR="00833F5E" w:rsidRPr="00EE03C8" w:rsidRDefault="00833F5E" w:rsidP="00EE03C8">
            <w:pPr>
              <w:ind w:left="-108"/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2097</w:t>
            </w:r>
          </w:p>
        </w:tc>
        <w:tc>
          <w:tcPr>
            <w:tcW w:w="508" w:type="pct"/>
          </w:tcPr>
          <w:p w:rsidR="00833F5E" w:rsidRDefault="00833F5E" w:rsidP="00EE03C8">
            <w:r w:rsidRPr="00943826">
              <w:rPr>
                <w:sz w:val="24"/>
                <w:szCs w:val="24"/>
              </w:rPr>
              <w:t xml:space="preserve">УЖКК, </w:t>
            </w:r>
            <w:proofErr w:type="spellStart"/>
            <w:r w:rsidRPr="00943826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75486" w:rsidRPr="0088773B" w:rsidTr="00530293">
        <w:trPr>
          <w:cantSplit/>
          <w:trHeight w:val="20"/>
          <w:jc w:val="center"/>
        </w:trPr>
        <w:tc>
          <w:tcPr>
            <w:tcW w:w="570" w:type="pct"/>
            <w:vMerge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E75486" w:rsidRPr="005962DD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13" w:type="pct"/>
            <w:gridSpan w:val="2"/>
          </w:tcPr>
          <w:p w:rsidR="00E75486" w:rsidRPr="00EE03C8" w:rsidRDefault="00E75486" w:rsidP="00E75486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Прирост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показателям, в результате капитального ремонта и ремонта автомобильных дорог, км</w:t>
            </w:r>
          </w:p>
        </w:tc>
        <w:tc>
          <w:tcPr>
            <w:tcW w:w="672" w:type="pct"/>
            <w:gridSpan w:val="4"/>
          </w:tcPr>
          <w:p w:rsidR="00E75486" w:rsidRPr="00BB4C17" w:rsidRDefault="00E75486" w:rsidP="00E75486">
            <w:pPr>
              <w:rPr>
                <w:highlight w:val="yellow"/>
              </w:rPr>
            </w:pPr>
            <w:r w:rsidRPr="00223C7B">
              <w:rPr>
                <w:sz w:val="22"/>
                <w:szCs w:val="22"/>
              </w:rPr>
              <w:t>Постановление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округа-Югры от 31.10.2021 № 485</w:t>
            </w:r>
            <w:r w:rsidRPr="00223C7B">
              <w:rPr>
                <w:sz w:val="22"/>
                <w:szCs w:val="22"/>
              </w:rPr>
              <w:t>-п «О государственной программе Ханты-Мансийского автономного округа-Югры «</w:t>
            </w:r>
            <w:r>
              <w:rPr>
                <w:sz w:val="22"/>
                <w:szCs w:val="22"/>
              </w:rPr>
              <w:t>Современная транспортная система</w:t>
            </w:r>
            <w:r w:rsidRPr="00223C7B">
              <w:rPr>
                <w:sz w:val="22"/>
                <w:szCs w:val="22"/>
              </w:rPr>
              <w:t>»</w:t>
            </w:r>
          </w:p>
        </w:tc>
        <w:tc>
          <w:tcPr>
            <w:tcW w:w="331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8,6</w:t>
            </w:r>
          </w:p>
        </w:tc>
        <w:tc>
          <w:tcPr>
            <w:tcW w:w="206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15</w:t>
            </w:r>
          </w:p>
        </w:tc>
        <w:tc>
          <w:tcPr>
            <w:tcW w:w="286" w:type="pct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206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286" w:type="pct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0,0</w:t>
            </w:r>
          </w:p>
        </w:tc>
        <w:tc>
          <w:tcPr>
            <w:tcW w:w="232" w:type="pct"/>
            <w:gridSpan w:val="3"/>
            <w:vAlign w:val="center"/>
          </w:tcPr>
          <w:p w:rsidR="00E75486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494" w:type="pct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8,75</w:t>
            </w:r>
          </w:p>
        </w:tc>
        <w:tc>
          <w:tcPr>
            <w:tcW w:w="508" w:type="pct"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75486" w:rsidRPr="0088773B" w:rsidTr="00530293">
        <w:trPr>
          <w:cantSplit/>
          <w:trHeight w:val="20"/>
          <w:jc w:val="center"/>
        </w:trPr>
        <w:tc>
          <w:tcPr>
            <w:tcW w:w="570" w:type="pct"/>
            <w:vMerge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E75486" w:rsidRPr="005962DD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13" w:type="pct"/>
            <w:gridSpan w:val="2"/>
          </w:tcPr>
          <w:p w:rsidR="00E75486" w:rsidRPr="00EE03C8" w:rsidRDefault="00E75486" w:rsidP="00E75486">
            <w:pPr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Доля автомобильных дорог общего пользования местного значения, соответствующих нормативным требованиям, %</w:t>
            </w:r>
          </w:p>
        </w:tc>
        <w:tc>
          <w:tcPr>
            <w:tcW w:w="672" w:type="pct"/>
            <w:gridSpan w:val="4"/>
          </w:tcPr>
          <w:p w:rsidR="00E75486" w:rsidRPr="00F31DC0" w:rsidRDefault="00E75486" w:rsidP="00E75486">
            <w:pPr>
              <w:rPr>
                <w:sz w:val="22"/>
                <w:szCs w:val="22"/>
              </w:rPr>
            </w:pPr>
            <w:r w:rsidRPr="00223C7B">
              <w:rPr>
                <w:sz w:val="22"/>
                <w:szCs w:val="22"/>
              </w:rPr>
              <w:t>Постановление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округа-Югры от 31.10.2021 № 485</w:t>
            </w:r>
            <w:r w:rsidRPr="00223C7B">
              <w:rPr>
                <w:sz w:val="22"/>
                <w:szCs w:val="22"/>
              </w:rPr>
              <w:t>-п «О государственной программе Ханты-Мансийского автономного округа-Югры «</w:t>
            </w:r>
            <w:r>
              <w:rPr>
                <w:sz w:val="22"/>
                <w:szCs w:val="22"/>
              </w:rPr>
              <w:t>Современная транспортная система</w:t>
            </w:r>
            <w:r w:rsidRPr="00223C7B">
              <w:rPr>
                <w:sz w:val="22"/>
                <w:szCs w:val="22"/>
              </w:rPr>
              <w:t>»</w:t>
            </w:r>
          </w:p>
        </w:tc>
        <w:tc>
          <w:tcPr>
            <w:tcW w:w="331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06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286" w:type="pct"/>
            <w:vAlign w:val="center"/>
          </w:tcPr>
          <w:p w:rsidR="00E75486" w:rsidRDefault="00E75486" w:rsidP="00E75486">
            <w:pPr>
              <w:jc w:val="center"/>
            </w:pPr>
            <w:r w:rsidRPr="00A26CB4">
              <w:rPr>
                <w:sz w:val="22"/>
                <w:szCs w:val="22"/>
              </w:rPr>
              <w:t>69</w:t>
            </w:r>
          </w:p>
        </w:tc>
        <w:tc>
          <w:tcPr>
            <w:tcW w:w="206" w:type="pct"/>
            <w:gridSpan w:val="2"/>
            <w:vAlign w:val="center"/>
          </w:tcPr>
          <w:p w:rsidR="00E75486" w:rsidRDefault="00E75486" w:rsidP="00E75486">
            <w:pPr>
              <w:jc w:val="center"/>
            </w:pPr>
            <w:r w:rsidRPr="00A26CB4">
              <w:rPr>
                <w:sz w:val="22"/>
                <w:szCs w:val="22"/>
              </w:rPr>
              <w:t>69</w:t>
            </w:r>
          </w:p>
        </w:tc>
        <w:tc>
          <w:tcPr>
            <w:tcW w:w="286" w:type="pct"/>
            <w:vAlign w:val="center"/>
          </w:tcPr>
          <w:p w:rsidR="00E75486" w:rsidRDefault="00E75486" w:rsidP="00E75486">
            <w:pPr>
              <w:jc w:val="center"/>
            </w:pPr>
            <w:r w:rsidRPr="00481A77">
              <w:rPr>
                <w:sz w:val="22"/>
                <w:szCs w:val="22"/>
              </w:rPr>
              <w:t>69</w:t>
            </w:r>
          </w:p>
        </w:tc>
        <w:tc>
          <w:tcPr>
            <w:tcW w:w="232" w:type="pct"/>
            <w:gridSpan w:val="3"/>
            <w:vAlign w:val="center"/>
          </w:tcPr>
          <w:p w:rsidR="00E75486" w:rsidRDefault="00E75486" w:rsidP="00E75486">
            <w:pPr>
              <w:jc w:val="center"/>
            </w:pPr>
            <w:r w:rsidRPr="00481A77">
              <w:rPr>
                <w:sz w:val="22"/>
                <w:szCs w:val="22"/>
              </w:rPr>
              <w:t>69</w:t>
            </w:r>
          </w:p>
        </w:tc>
        <w:tc>
          <w:tcPr>
            <w:tcW w:w="494" w:type="pct"/>
            <w:vAlign w:val="center"/>
          </w:tcPr>
          <w:p w:rsidR="00E75486" w:rsidRDefault="00E75486" w:rsidP="00E75486">
            <w:pPr>
              <w:jc w:val="center"/>
            </w:pPr>
            <w:r w:rsidRPr="00481A77">
              <w:rPr>
                <w:sz w:val="22"/>
                <w:szCs w:val="22"/>
              </w:rPr>
              <w:t>69</w:t>
            </w:r>
          </w:p>
        </w:tc>
        <w:tc>
          <w:tcPr>
            <w:tcW w:w="508" w:type="pct"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Pr="007B333D">
              <w:rPr>
                <w:sz w:val="24"/>
                <w:szCs w:val="24"/>
              </w:rPr>
              <w:t xml:space="preserve">ЖКК, </w:t>
            </w:r>
            <w:proofErr w:type="spellStart"/>
            <w:r w:rsidRPr="007B333D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75486" w:rsidRPr="0088773B" w:rsidTr="00530293">
        <w:trPr>
          <w:cantSplit/>
          <w:trHeight w:val="20"/>
          <w:jc w:val="center"/>
        </w:trPr>
        <w:tc>
          <w:tcPr>
            <w:tcW w:w="570" w:type="pct"/>
            <w:vMerge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E75486" w:rsidRPr="005962DD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713" w:type="pct"/>
            <w:gridSpan w:val="2"/>
          </w:tcPr>
          <w:p w:rsidR="00E75486" w:rsidRPr="00EE03C8" w:rsidRDefault="00E75486" w:rsidP="00E7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EE03C8">
              <w:rPr>
                <w:sz w:val="22"/>
                <w:szCs w:val="22"/>
              </w:rPr>
              <w:t>оличеств</w:t>
            </w:r>
            <w:r>
              <w:rPr>
                <w:sz w:val="22"/>
                <w:szCs w:val="22"/>
              </w:rPr>
              <w:t>о</w:t>
            </w:r>
            <w:r w:rsidRPr="00EE03C8">
              <w:rPr>
                <w:sz w:val="22"/>
                <w:szCs w:val="22"/>
              </w:rPr>
              <w:t xml:space="preserve"> погибших в дорожно-транспортных происшествиях (чел./100тыс. чел)</w:t>
            </w:r>
          </w:p>
        </w:tc>
        <w:tc>
          <w:tcPr>
            <w:tcW w:w="672" w:type="pct"/>
            <w:gridSpan w:val="4"/>
          </w:tcPr>
          <w:p w:rsidR="00E75486" w:rsidRPr="00F31DC0" w:rsidRDefault="00E75486" w:rsidP="00E75486">
            <w:pPr>
              <w:rPr>
                <w:sz w:val="22"/>
                <w:szCs w:val="22"/>
              </w:rPr>
            </w:pPr>
            <w:r w:rsidRPr="00223C7B">
              <w:rPr>
                <w:sz w:val="22"/>
                <w:szCs w:val="22"/>
              </w:rPr>
              <w:t>Постановление правительства Ханты-Мансийского автономного</w:t>
            </w:r>
            <w:r>
              <w:rPr>
                <w:sz w:val="22"/>
                <w:szCs w:val="22"/>
              </w:rPr>
              <w:t xml:space="preserve"> округа-Югры от 31.10.2021 № 485</w:t>
            </w:r>
            <w:r w:rsidRPr="00223C7B">
              <w:rPr>
                <w:sz w:val="22"/>
                <w:szCs w:val="22"/>
              </w:rPr>
              <w:t>-п «О государственной программе Ханты-Мансийского автономного округа-Югры «</w:t>
            </w:r>
            <w:r>
              <w:rPr>
                <w:sz w:val="22"/>
                <w:szCs w:val="22"/>
              </w:rPr>
              <w:t>Современная транспортная система</w:t>
            </w:r>
            <w:r w:rsidRPr="00223C7B">
              <w:rPr>
                <w:sz w:val="22"/>
                <w:szCs w:val="22"/>
              </w:rPr>
              <w:t>»</w:t>
            </w:r>
          </w:p>
        </w:tc>
        <w:tc>
          <w:tcPr>
            <w:tcW w:w="331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06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06" w:type="pct"/>
            <w:gridSpan w:val="2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86" w:type="pct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232" w:type="pct"/>
            <w:gridSpan w:val="3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494" w:type="pct"/>
            <w:vAlign w:val="center"/>
          </w:tcPr>
          <w:p w:rsidR="00E75486" w:rsidRPr="00EE03C8" w:rsidRDefault="00E75486" w:rsidP="00E75486">
            <w:pPr>
              <w:jc w:val="center"/>
              <w:rPr>
                <w:sz w:val="22"/>
                <w:szCs w:val="22"/>
              </w:rPr>
            </w:pPr>
            <w:r w:rsidRPr="00EE03C8">
              <w:rPr>
                <w:sz w:val="22"/>
                <w:szCs w:val="22"/>
              </w:rPr>
              <w:t>0</w:t>
            </w:r>
          </w:p>
        </w:tc>
        <w:tc>
          <w:tcPr>
            <w:tcW w:w="508" w:type="pct"/>
          </w:tcPr>
          <w:p w:rsidR="00E75486" w:rsidRDefault="00E75486" w:rsidP="00E75486"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75486" w:rsidRPr="0088773B" w:rsidTr="00530293">
        <w:trPr>
          <w:cantSplit/>
          <w:trHeight w:val="20"/>
          <w:jc w:val="center"/>
        </w:trPr>
        <w:tc>
          <w:tcPr>
            <w:tcW w:w="570" w:type="pct"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95" w:type="pct"/>
          </w:tcPr>
          <w:p w:rsidR="00E75486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713" w:type="pct"/>
            <w:gridSpan w:val="2"/>
          </w:tcPr>
          <w:p w:rsidR="00E75486" w:rsidRDefault="00E75486" w:rsidP="00E75486">
            <w:pPr>
              <w:rPr>
                <w:sz w:val="22"/>
                <w:szCs w:val="22"/>
              </w:rPr>
            </w:pPr>
            <w:r w:rsidRPr="00EA6B40">
              <w:rPr>
                <w:sz w:val="22"/>
                <w:szCs w:val="22"/>
              </w:rPr>
              <w:t>Доля объектов транспортной инфраструктуры, доступных для инвалидов и других маломобильных групп населения, в общем количестве объектов транспортной инфраструктуры</w:t>
            </w:r>
            <w:r>
              <w:rPr>
                <w:sz w:val="22"/>
                <w:szCs w:val="22"/>
              </w:rPr>
              <w:t>, %</w:t>
            </w:r>
          </w:p>
        </w:tc>
        <w:tc>
          <w:tcPr>
            <w:tcW w:w="672" w:type="pct"/>
            <w:gridSpan w:val="4"/>
          </w:tcPr>
          <w:p w:rsidR="00E75486" w:rsidRPr="00223C7B" w:rsidRDefault="00E75486" w:rsidP="00E7548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Приказ министерства труда и социальной защиты от </w:t>
            </w:r>
            <w:r w:rsidRPr="00841895">
              <w:rPr>
                <w:sz w:val="22"/>
                <w:szCs w:val="22"/>
              </w:rPr>
              <w:t>25.12.2012 № 627 «Об утверждении методик, позволяющих объективизировать и систематизировать доступность объектов и услуг в приоритетных сферах жизнедеятельности для инвалидов и других маломобильных групп населения, с возможностью учета региональной специфики»</w:t>
            </w:r>
          </w:p>
        </w:tc>
        <w:tc>
          <w:tcPr>
            <w:tcW w:w="331" w:type="pct"/>
            <w:gridSpan w:val="2"/>
            <w:vAlign w:val="center"/>
          </w:tcPr>
          <w:p w:rsidR="00E75486" w:rsidRPr="0009014B" w:rsidRDefault="00E75486" w:rsidP="00E754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22,5</w:t>
            </w:r>
          </w:p>
        </w:tc>
        <w:tc>
          <w:tcPr>
            <w:tcW w:w="206" w:type="pct"/>
            <w:gridSpan w:val="2"/>
            <w:vAlign w:val="center"/>
          </w:tcPr>
          <w:p w:rsidR="00E75486" w:rsidRPr="0009014B" w:rsidRDefault="00E75486" w:rsidP="00E754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286" w:type="pct"/>
            <w:vAlign w:val="center"/>
          </w:tcPr>
          <w:p w:rsidR="00E75486" w:rsidRPr="0009014B" w:rsidRDefault="00E75486" w:rsidP="00E75486">
            <w:pPr>
              <w:jc w:val="center"/>
              <w:rPr>
                <w:color w:val="000000"/>
                <w:sz w:val="22"/>
                <w:szCs w:val="22"/>
              </w:rPr>
            </w:pPr>
            <w:r w:rsidRPr="0009014B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206" w:type="pct"/>
            <w:gridSpan w:val="2"/>
            <w:vAlign w:val="center"/>
          </w:tcPr>
          <w:p w:rsidR="00E75486" w:rsidRPr="0009014B" w:rsidRDefault="00E75486" w:rsidP="00E754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286" w:type="pct"/>
            <w:vAlign w:val="center"/>
          </w:tcPr>
          <w:p w:rsidR="00E75486" w:rsidRPr="0009014B" w:rsidRDefault="00E75486" w:rsidP="00E7548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232" w:type="pct"/>
            <w:gridSpan w:val="3"/>
            <w:vAlign w:val="center"/>
          </w:tcPr>
          <w:p w:rsidR="00E75486" w:rsidRPr="0009014B" w:rsidRDefault="00E75486" w:rsidP="00E75486">
            <w:pPr>
              <w:jc w:val="center"/>
              <w:rPr>
                <w:color w:val="000000"/>
                <w:sz w:val="22"/>
                <w:szCs w:val="22"/>
              </w:rPr>
            </w:pPr>
            <w:r w:rsidRPr="0009014B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494" w:type="pct"/>
            <w:vAlign w:val="center"/>
          </w:tcPr>
          <w:p w:rsidR="00E75486" w:rsidRPr="0009014B" w:rsidRDefault="00E75486" w:rsidP="00E75486">
            <w:pPr>
              <w:rPr>
                <w:color w:val="000000"/>
                <w:sz w:val="22"/>
                <w:szCs w:val="22"/>
              </w:rPr>
            </w:pPr>
            <w:r w:rsidRPr="0009014B">
              <w:rPr>
                <w:color w:val="000000"/>
                <w:sz w:val="22"/>
                <w:szCs w:val="22"/>
              </w:rPr>
              <w:t>23,9</w:t>
            </w:r>
          </w:p>
        </w:tc>
        <w:tc>
          <w:tcPr>
            <w:tcW w:w="508" w:type="pct"/>
            <w:vAlign w:val="center"/>
          </w:tcPr>
          <w:p w:rsidR="00E75486" w:rsidRDefault="00E75486" w:rsidP="00E75486">
            <w:pPr>
              <w:jc w:val="center"/>
              <w:rPr>
                <w:rFonts w:ascii="Calibri" w:hAnsi="Calibri"/>
                <w:color w:val="000000"/>
              </w:rPr>
            </w:pPr>
            <w:r w:rsidRPr="00B54CFF">
              <w:rPr>
                <w:sz w:val="24"/>
                <w:szCs w:val="24"/>
              </w:rPr>
              <w:t xml:space="preserve">УЖКК, </w:t>
            </w:r>
            <w:proofErr w:type="spellStart"/>
            <w:r w:rsidRPr="00B54CFF">
              <w:rPr>
                <w:sz w:val="24"/>
                <w:szCs w:val="24"/>
              </w:rPr>
              <w:t>ТиД</w:t>
            </w:r>
            <w:proofErr w:type="spellEnd"/>
          </w:p>
        </w:tc>
      </w:tr>
      <w:tr w:rsidR="00E75486" w:rsidRPr="009A64E5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 w:val="restart"/>
          </w:tcPr>
          <w:p w:rsidR="00E75486" w:rsidRPr="009A64E5" w:rsidRDefault="00E75486" w:rsidP="00E75486">
            <w:pPr>
              <w:jc w:val="both"/>
              <w:rPr>
                <w:sz w:val="24"/>
                <w:szCs w:val="24"/>
              </w:rPr>
            </w:pPr>
            <w:r w:rsidRPr="00945FCB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597" w:type="pct"/>
            <w:gridSpan w:val="2"/>
            <w:vMerge w:val="restart"/>
          </w:tcPr>
          <w:p w:rsidR="00E75486" w:rsidRPr="009A64E5" w:rsidRDefault="00E75486" w:rsidP="00E75486">
            <w:pPr>
              <w:ind w:firstLine="31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315" w:type="pct"/>
            <w:gridSpan w:val="2"/>
          </w:tcPr>
          <w:p w:rsidR="00E75486" w:rsidRDefault="00E75486" w:rsidP="00E75486">
            <w:pPr>
              <w:ind w:firstLine="317"/>
              <w:jc w:val="center"/>
              <w:rPr>
                <w:sz w:val="24"/>
                <w:szCs w:val="24"/>
              </w:rPr>
            </w:pPr>
          </w:p>
        </w:tc>
        <w:tc>
          <w:tcPr>
            <w:tcW w:w="2691" w:type="pct"/>
            <w:gridSpan w:val="14"/>
          </w:tcPr>
          <w:p w:rsidR="00E75486" w:rsidRPr="009A64E5" w:rsidRDefault="00E75486" w:rsidP="00E75486">
            <w:pPr>
              <w:ind w:firstLine="31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по годам (тыс. руб.)</w:t>
            </w:r>
          </w:p>
        </w:tc>
      </w:tr>
      <w:tr w:rsidR="00E75486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/>
          </w:tcPr>
          <w:p w:rsidR="00E75486" w:rsidRPr="00945FCB" w:rsidRDefault="00E75486" w:rsidP="00E754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  <w:vMerge/>
          </w:tcPr>
          <w:p w:rsidR="00E75486" w:rsidRDefault="00E75486" w:rsidP="00E75486">
            <w:pPr>
              <w:ind w:firstLine="317"/>
              <w:jc w:val="both"/>
              <w:rPr>
                <w:sz w:val="24"/>
                <w:szCs w:val="24"/>
              </w:rPr>
            </w:pPr>
          </w:p>
        </w:tc>
        <w:tc>
          <w:tcPr>
            <w:tcW w:w="621" w:type="pct"/>
            <w:gridSpan w:val="4"/>
          </w:tcPr>
          <w:p w:rsidR="00E75486" w:rsidRDefault="00E75486" w:rsidP="00B6683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269" w:type="pct"/>
            <w:gridSpan w:val="2"/>
          </w:tcPr>
          <w:p w:rsidR="00E75486" w:rsidRDefault="00E75486" w:rsidP="00E75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493" w:type="pct"/>
            <w:gridSpan w:val="3"/>
          </w:tcPr>
          <w:p w:rsidR="00E75486" w:rsidRDefault="00E75486" w:rsidP="00E75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467" w:type="pct"/>
            <w:gridSpan w:val="3"/>
          </w:tcPr>
          <w:p w:rsidR="00E75486" w:rsidRDefault="00E75486" w:rsidP="00E75486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649" w:type="pct"/>
            <w:gridSpan w:val="3"/>
          </w:tcPr>
          <w:p w:rsidR="00E75486" w:rsidRDefault="00E75486" w:rsidP="00E75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508" w:type="pct"/>
          </w:tcPr>
          <w:p w:rsidR="00E75486" w:rsidRDefault="00E75486" w:rsidP="00E754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2026-2030</w:t>
            </w:r>
          </w:p>
        </w:tc>
      </w:tr>
      <w:tr w:rsidR="00B66832" w:rsidRPr="007C4071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/>
          </w:tcPr>
          <w:p w:rsidR="00B66832" w:rsidRPr="00945FCB" w:rsidRDefault="00B66832" w:rsidP="00B668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:rsidR="00B66832" w:rsidRDefault="00B66832" w:rsidP="00B668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621" w:type="pct"/>
            <w:gridSpan w:val="4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1 630 914,0</w:t>
            </w:r>
          </w:p>
        </w:tc>
        <w:tc>
          <w:tcPr>
            <w:tcW w:w="269" w:type="pct"/>
            <w:gridSpan w:val="2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213 168,3</w:t>
            </w:r>
          </w:p>
        </w:tc>
        <w:tc>
          <w:tcPr>
            <w:tcW w:w="493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185 462,8</w:t>
            </w:r>
          </w:p>
        </w:tc>
        <w:tc>
          <w:tcPr>
            <w:tcW w:w="467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173 263,1</w:t>
            </w:r>
          </w:p>
        </w:tc>
        <w:tc>
          <w:tcPr>
            <w:tcW w:w="649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176 503,3</w:t>
            </w:r>
          </w:p>
        </w:tc>
        <w:tc>
          <w:tcPr>
            <w:tcW w:w="508" w:type="pct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882 516,5</w:t>
            </w:r>
          </w:p>
        </w:tc>
      </w:tr>
      <w:tr w:rsidR="00B66832" w:rsidRPr="007C4071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/>
          </w:tcPr>
          <w:p w:rsidR="00B66832" w:rsidRPr="00945FCB" w:rsidRDefault="00B66832" w:rsidP="00B668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:rsidR="00B66832" w:rsidRPr="009723B2" w:rsidRDefault="00B66832" w:rsidP="00B66832">
            <w:pPr>
              <w:rPr>
                <w:bCs/>
                <w:color w:val="000000"/>
                <w:sz w:val="22"/>
                <w:szCs w:val="22"/>
              </w:rPr>
            </w:pPr>
            <w:r w:rsidRPr="009723B2">
              <w:rPr>
                <w:bCs/>
                <w:color w:val="000000"/>
                <w:sz w:val="22"/>
                <w:szCs w:val="22"/>
              </w:rPr>
              <w:t>федеральный бюджет</w:t>
            </w:r>
          </w:p>
        </w:tc>
        <w:tc>
          <w:tcPr>
            <w:tcW w:w="621" w:type="pct"/>
            <w:gridSpan w:val="4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467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649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508" w:type="pct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</w:tr>
      <w:tr w:rsidR="00B66832" w:rsidRPr="007C4071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/>
          </w:tcPr>
          <w:p w:rsidR="00B66832" w:rsidRPr="00945FCB" w:rsidRDefault="00B66832" w:rsidP="00B668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:rsidR="00B66832" w:rsidRPr="009723B2" w:rsidRDefault="00B66832" w:rsidP="00B66832">
            <w:pPr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бюджет автономного округа</w:t>
            </w:r>
          </w:p>
        </w:tc>
        <w:tc>
          <w:tcPr>
            <w:tcW w:w="621" w:type="pct"/>
            <w:gridSpan w:val="4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493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467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649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  <w:tc>
          <w:tcPr>
            <w:tcW w:w="508" w:type="pct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0,0</w:t>
            </w:r>
          </w:p>
        </w:tc>
      </w:tr>
      <w:tr w:rsidR="00B66832" w:rsidRPr="007C4071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/>
          </w:tcPr>
          <w:p w:rsidR="00B66832" w:rsidRPr="00945FCB" w:rsidRDefault="00B66832" w:rsidP="00B6683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:rsidR="00B66832" w:rsidRPr="009723B2" w:rsidRDefault="00B66832" w:rsidP="00B66832">
            <w:pPr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621" w:type="pct"/>
            <w:gridSpan w:val="4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1 630 914,0</w:t>
            </w:r>
          </w:p>
        </w:tc>
        <w:tc>
          <w:tcPr>
            <w:tcW w:w="269" w:type="pct"/>
            <w:gridSpan w:val="2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213 168,3</w:t>
            </w:r>
          </w:p>
        </w:tc>
        <w:tc>
          <w:tcPr>
            <w:tcW w:w="493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185 462,8</w:t>
            </w:r>
          </w:p>
        </w:tc>
        <w:tc>
          <w:tcPr>
            <w:tcW w:w="467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173 263,1</w:t>
            </w:r>
          </w:p>
        </w:tc>
        <w:tc>
          <w:tcPr>
            <w:tcW w:w="649" w:type="pct"/>
            <w:gridSpan w:val="3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176 503,3</w:t>
            </w:r>
          </w:p>
        </w:tc>
        <w:tc>
          <w:tcPr>
            <w:tcW w:w="508" w:type="pct"/>
            <w:vAlign w:val="center"/>
          </w:tcPr>
          <w:p w:rsidR="00B66832" w:rsidRPr="00B66832" w:rsidRDefault="00B66832" w:rsidP="00B66832">
            <w:pPr>
              <w:jc w:val="center"/>
              <w:rPr>
                <w:sz w:val="22"/>
                <w:szCs w:val="22"/>
              </w:rPr>
            </w:pPr>
            <w:r w:rsidRPr="00B66832">
              <w:rPr>
                <w:sz w:val="22"/>
                <w:szCs w:val="22"/>
              </w:rPr>
              <w:t>882 516,5</w:t>
            </w:r>
          </w:p>
        </w:tc>
      </w:tr>
      <w:tr w:rsidR="003073BE" w:rsidRPr="007C4071" w:rsidTr="00530293">
        <w:trPr>
          <w:cantSplit/>
          <w:trHeight w:val="20"/>
          <w:jc w:val="center"/>
        </w:trPr>
        <w:tc>
          <w:tcPr>
            <w:tcW w:w="1397" w:type="pct"/>
            <w:gridSpan w:val="3"/>
            <w:vMerge/>
          </w:tcPr>
          <w:p w:rsidR="003073BE" w:rsidRPr="00945FCB" w:rsidRDefault="003073BE" w:rsidP="003073B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97" w:type="pct"/>
            <w:gridSpan w:val="2"/>
          </w:tcPr>
          <w:p w:rsidR="003073BE" w:rsidRPr="009723B2" w:rsidRDefault="003073BE" w:rsidP="00B66832">
            <w:pPr>
              <w:rPr>
                <w:color w:val="000000"/>
                <w:sz w:val="22"/>
                <w:szCs w:val="22"/>
              </w:rPr>
            </w:pPr>
            <w:r w:rsidRPr="009723B2">
              <w:rPr>
                <w:color w:val="000000"/>
                <w:sz w:val="22"/>
                <w:szCs w:val="22"/>
              </w:rPr>
              <w:t>иные источники</w:t>
            </w:r>
            <w:r>
              <w:rPr>
                <w:color w:val="000000"/>
                <w:sz w:val="22"/>
                <w:szCs w:val="22"/>
              </w:rPr>
              <w:t xml:space="preserve"> финансирования</w:t>
            </w:r>
          </w:p>
        </w:tc>
        <w:tc>
          <w:tcPr>
            <w:tcW w:w="621" w:type="pct"/>
            <w:gridSpan w:val="4"/>
            <w:vAlign w:val="center"/>
          </w:tcPr>
          <w:p w:rsidR="003073BE" w:rsidRPr="00B66832" w:rsidRDefault="003073BE" w:rsidP="003073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6683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269" w:type="pct"/>
            <w:gridSpan w:val="2"/>
            <w:vAlign w:val="center"/>
          </w:tcPr>
          <w:p w:rsidR="003073BE" w:rsidRPr="00B66832" w:rsidRDefault="003073BE" w:rsidP="003073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6683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93" w:type="pct"/>
            <w:gridSpan w:val="3"/>
            <w:vAlign w:val="center"/>
          </w:tcPr>
          <w:p w:rsidR="003073BE" w:rsidRPr="00B66832" w:rsidRDefault="003073BE" w:rsidP="003073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6683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467" w:type="pct"/>
            <w:gridSpan w:val="3"/>
            <w:vAlign w:val="center"/>
          </w:tcPr>
          <w:p w:rsidR="003073BE" w:rsidRPr="00B66832" w:rsidRDefault="003073BE" w:rsidP="003073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6683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649" w:type="pct"/>
            <w:gridSpan w:val="3"/>
            <w:vAlign w:val="center"/>
          </w:tcPr>
          <w:p w:rsidR="003073BE" w:rsidRPr="00B66832" w:rsidRDefault="003073BE" w:rsidP="003073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66832">
              <w:rPr>
                <w:bCs/>
                <w:color w:val="000000"/>
                <w:sz w:val="22"/>
                <w:szCs w:val="22"/>
              </w:rPr>
              <w:t>0,0</w:t>
            </w:r>
          </w:p>
        </w:tc>
        <w:tc>
          <w:tcPr>
            <w:tcW w:w="508" w:type="pct"/>
            <w:vAlign w:val="center"/>
          </w:tcPr>
          <w:p w:rsidR="003073BE" w:rsidRPr="00B66832" w:rsidRDefault="003073BE" w:rsidP="003073BE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B66832">
              <w:rPr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C70555" w:rsidRDefault="00C70555" w:rsidP="003320E3">
      <w:pPr>
        <w:ind w:left="9360" w:firstLine="720"/>
        <w:jc w:val="right"/>
        <w:rPr>
          <w:sz w:val="28"/>
          <w:szCs w:val="28"/>
        </w:rPr>
      </w:pPr>
    </w:p>
    <w:sectPr w:rsidR="00C70555" w:rsidSect="00C1614E">
      <w:headerReference w:type="default" r:id="rId8"/>
      <w:headerReference w:type="first" r:id="rId9"/>
      <w:pgSz w:w="16838" w:h="11906" w:orient="landscape" w:code="9"/>
      <w:pgMar w:top="1134" w:right="567" w:bottom="1134" w:left="567" w:header="567" w:footer="561" w:gutter="0"/>
      <w:pgNumType w:start="54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282D" w:rsidRDefault="00E6282D">
      <w:r>
        <w:separator/>
      </w:r>
    </w:p>
  </w:endnote>
  <w:endnote w:type="continuationSeparator" w:id="0">
    <w:p w:rsidR="00E6282D" w:rsidRDefault="00E6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282D" w:rsidRDefault="00E6282D">
      <w:r>
        <w:separator/>
      </w:r>
    </w:p>
  </w:footnote>
  <w:footnote w:type="continuationSeparator" w:id="0">
    <w:p w:rsidR="00E6282D" w:rsidRDefault="00E62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57198208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:rsidR="00530293" w:rsidRPr="00C1614E" w:rsidRDefault="00530293">
        <w:pPr>
          <w:pStyle w:val="a4"/>
          <w:jc w:val="right"/>
          <w:rPr>
            <w:rFonts w:asciiTheme="minorHAnsi" w:hAnsiTheme="minorHAnsi" w:cstheme="minorHAnsi"/>
            <w:sz w:val="22"/>
            <w:szCs w:val="22"/>
          </w:rPr>
        </w:pPr>
        <w:r w:rsidRPr="00C1614E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C1614E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C1614E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C1614E">
          <w:rPr>
            <w:rFonts w:asciiTheme="minorHAnsi" w:hAnsiTheme="minorHAnsi" w:cstheme="minorHAnsi"/>
            <w:noProof/>
            <w:sz w:val="22"/>
            <w:szCs w:val="22"/>
          </w:rPr>
          <w:t>542</w:t>
        </w:r>
        <w:r w:rsidRPr="00C1614E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:rsidR="00530293" w:rsidRDefault="0053029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6591261"/>
      <w:docPartObj>
        <w:docPartGallery w:val="Page Numbers (Top of Page)"/>
        <w:docPartUnique/>
      </w:docPartObj>
    </w:sdtPr>
    <w:sdtEndPr/>
    <w:sdtContent>
      <w:p w:rsidR="00530293" w:rsidRDefault="00530293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530293" w:rsidRDefault="005302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E3A"/>
    <w:multiLevelType w:val="singleLevel"/>
    <w:tmpl w:val="B08A353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" w15:restartNumberingAfterBreak="0">
    <w:nsid w:val="02F342CD"/>
    <w:multiLevelType w:val="hybridMultilevel"/>
    <w:tmpl w:val="D0EC88AE"/>
    <w:lvl w:ilvl="0" w:tplc="562C44DA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 w15:restartNumberingAfterBreak="0">
    <w:nsid w:val="03C30071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9455247"/>
    <w:multiLevelType w:val="multilevel"/>
    <w:tmpl w:val="691254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F6D6CD9"/>
    <w:multiLevelType w:val="hybridMultilevel"/>
    <w:tmpl w:val="36DC2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DB5C4C"/>
    <w:multiLevelType w:val="hybridMultilevel"/>
    <w:tmpl w:val="476A2A2A"/>
    <w:lvl w:ilvl="0" w:tplc="75EC487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818A04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10144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EF617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5A90A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0E55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F78967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4A18C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9A2A8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BD3A4F"/>
    <w:multiLevelType w:val="singleLevel"/>
    <w:tmpl w:val="74F086F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12324251"/>
    <w:multiLevelType w:val="hybridMultilevel"/>
    <w:tmpl w:val="C742E550"/>
    <w:lvl w:ilvl="0" w:tplc="D908A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64648"/>
    <w:multiLevelType w:val="multilevel"/>
    <w:tmpl w:val="1B166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16F14E79"/>
    <w:multiLevelType w:val="multilevel"/>
    <w:tmpl w:val="30FE02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CF34B2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1D09168A"/>
    <w:multiLevelType w:val="hybridMultilevel"/>
    <w:tmpl w:val="D05633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D5C7C71"/>
    <w:multiLevelType w:val="hybridMultilevel"/>
    <w:tmpl w:val="39304712"/>
    <w:lvl w:ilvl="0" w:tplc="0D1C706A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2836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2836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2836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2836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2836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2836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2836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2836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2836" w:firstLine="0"/>
      </w:pPr>
    </w:lvl>
  </w:abstractNum>
  <w:abstractNum w:abstractNumId="14" w15:restartNumberingAfterBreak="0">
    <w:nsid w:val="206502F8"/>
    <w:multiLevelType w:val="hybridMultilevel"/>
    <w:tmpl w:val="4B36AD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34702E8"/>
    <w:multiLevelType w:val="hybridMultilevel"/>
    <w:tmpl w:val="E7B6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C52115"/>
    <w:multiLevelType w:val="multilevel"/>
    <w:tmpl w:val="C712A26E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7" w15:restartNumberingAfterBreak="0">
    <w:nsid w:val="262C18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2081279"/>
    <w:multiLevelType w:val="multilevel"/>
    <w:tmpl w:val="99168E9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1620"/>
        </w:tabs>
        <w:ind w:left="16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19" w15:restartNumberingAfterBreak="0">
    <w:nsid w:val="383920AB"/>
    <w:multiLevelType w:val="multilevel"/>
    <w:tmpl w:val="04F8041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C2D47CD"/>
    <w:multiLevelType w:val="multilevel"/>
    <w:tmpl w:val="233C1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 w15:restartNumberingAfterBreak="0">
    <w:nsid w:val="3CE43E32"/>
    <w:multiLevelType w:val="singleLevel"/>
    <w:tmpl w:val="A6C67F0A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3165369"/>
    <w:multiLevelType w:val="hybridMultilevel"/>
    <w:tmpl w:val="601A2F54"/>
    <w:lvl w:ilvl="0" w:tplc="9B3E23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30284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264C35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1C1A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C53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4AF5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40882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5064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78CB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907BFE"/>
    <w:multiLevelType w:val="singleLevel"/>
    <w:tmpl w:val="2EE8C9A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4A061176"/>
    <w:multiLevelType w:val="multilevel"/>
    <w:tmpl w:val="0040F9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5" w15:restartNumberingAfterBreak="0">
    <w:nsid w:val="4C0F1502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6" w15:restartNumberingAfterBreak="0">
    <w:nsid w:val="4F3616CE"/>
    <w:multiLevelType w:val="multilevel"/>
    <w:tmpl w:val="614AD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F9420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DB82C1E"/>
    <w:multiLevelType w:val="hybridMultilevel"/>
    <w:tmpl w:val="C88AEA76"/>
    <w:lvl w:ilvl="0" w:tplc="9E665F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0A78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7CCA3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7566A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7F206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73A84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381C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92CA92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F03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EB17141"/>
    <w:multiLevelType w:val="hybridMultilevel"/>
    <w:tmpl w:val="92507FA0"/>
    <w:lvl w:ilvl="0" w:tplc="8DFA3C2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5CF08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61B57A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77543C1"/>
    <w:multiLevelType w:val="hybridMultilevel"/>
    <w:tmpl w:val="143C8F4E"/>
    <w:lvl w:ilvl="0" w:tplc="7A8E36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97575D"/>
    <w:multiLevelType w:val="multilevel"/>
    <w:tmpl w:val="C130E43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34" w15:restartNumberingAfterBreak="0">
    <w:nsid w:val="6DB91849"/>
    <w:multiLevelType w:val="hybridMultilevel"/>
    <w:tmpl w:val="F288F86E"/>
    <w:lvl w:ilvl="0" w:tplc="A942F3D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851AAC5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E1690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D74E5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1DCD8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66E8AE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C6D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06A49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E0F5E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2D2C89"/>
    <w:multiLevelType w:val="singleLevel"/>
    <w:tmpl w:val="6E16B70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72C831BF"/>
    <w:multiLevelType w:val="multilevel"/>
    <w:tmpl w:val="08E828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7" w15:restartNumberingAfterBreak="0">
    <w:nsid w:val="757D7CE2"/>
    <w:multiLevelType w:val="hybridMultilevel"/>
    <w:tmpl w:val="76F4D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9337C7"/>
    <w:multiLevelType w:val="hybridMultilevel"/>
    <w:tmpl w:val="6956A6B4"/>
    <w:lvl w:ilvl="0" w:tplc="EDC6850A">
      <w:start w:val="1"/>
      <w:numFmt w:val="bullet"/>
      <w:lvlText w:val=""/>
      <w:lvlJc w:val="left"/>
      <w:pPr>
        <w:tabs>
          <w:tab w:val="num" w:pos="643"/>
        </w:tabs>
        <w:ind w:left="643" w:hanging="283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B9614F"/>
    <w:multiLevelType w:val="multilevel"/>
    <w:tmpl w:val="D76E3C5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0" w15:restartNumberingAfterBreak="0">
    <w:nsid w:val="78C90CF7"/>
    <w:multiLevelType w:val="multilevel"/>
    <w:tmpl w:val="E1DAF0B6"/>
    <w:lvl w:ilvl="0">
      <w:start w:val="3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41" w15:restartNumberingAfterBreak="0">
    <w:nsid w:val="7CC906E4"/>
    <w:multiLevelType w:val="hybridMultilevel"/>
    <w:tmpl w:val="1DCC7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CEB04FF"/>
    <w:multiLevelType w:val="singleLevel"/>
    <w:tmpl w:val="B8DEBD1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36"/>
  </w:num>
  <w:num w:numId="4">
    <w:abstractNumId w:val="24"/>
  </w:num>
  <w:num w:numId="5">
    <w:abstractNumId w:val="26"/>
  </w:num>
  <w:num w:numId="6">
    <w:abstractNumId w:val="10"/>
  </w:num>
  <w:num w:numId="7">
    <w:abstractNumId w:val="23"/>
  </w:num>
  <w:num w:numId="8">
    <w:abstractNumId w:val="42"/>
  </w:num>
  <w:num w:numId="9">
    <w:abstractNumId w:val="31"/>
  </w:num>
  <w:num w:numId="10">
    <w:abstractNumId w:val="27"/>
  </w:num>
  <w:num w:numId="11">
    <w:abstractNumId w:val="28"/>
  </w:num>
  <w:num w:numId="12">
    <w:abstractNumId w:val="22"/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3"/>
  </w:num>
  <w:num w:numId="16">
    <w:abstractNumId w:val="0"/>
  </w:num>
  <w:num w:numId="17">
    <w:abstractNumId w:val="30"/>
  </w:num>
  <w:num w:numId="18">
    <w:abstractNumId w:val="35"/>
  </w:num>
  <w:num w:numId="19">
    <w:abstractNumId w:val="2"/>
  </w:num>
  <w:num w:numId="20">
    <w:abstractNumId w:val="6"/>
  </w:num>
  <w:num w:numId="21">
    <w:abstractNumId w:val="20"/>
  </w:num>
  <w:num w:numId="22">
    <w:abstractNumId w:val="34"/>
  </w:num>
  <w:num w:numId="23">
    <w:abstractNumId w:val="39"/>
  </w:num>
  <w:num w:numId="24">
    <w:abstractNumId w:val="21"/>
  </w:num>
  <w:num w:numId="25">
    <w:abstractNumId w:val="40"/>
  </w:num>
  <w:num w:numId="26">
    <w:abstractNumId w:val="11"/>
  </w:num>
  <w:num w:numId="27">
    <w:abstractNumId w:val="25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6"/>
  </w:num>
  <w:num w:numId="31">
    <w:abstractNumId w:val="33"/>
  </w:num>
  <w:num w:numId="32">
    <w:abstractNumId w:val="14"/>
  </w:num>
  <w:num w:numId="33">
    <w:abstractNumId w:val="41"/>
  </w:num>
  <w:num w:numId="34">
    <w:abstractNumId w:val="4"/>
  </w:num>
  <w:num w:numId="35">
    <w:abstractNumId w:val="32"/>
  </w:num>
  <w:num w:numId="36">
    <w:abstractNumId w:val="19"/>
  </w:num>
  <w:num w:numId="37">
    <w:abstractNumId w:val="1"/>
  </w:num>
  <w:num w:numId="38">
    <w:abstractNumId w:val="29"/>
  </w:num>
  <w:num w:numId="39">
    <w:abstractNumId w:val="8"/>
  </w:num>
  <w:num w:numId="40">
    <w:abstractNumId w:val="38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"/>
  </w:num>
  <w:num w:numId="43">
    <w:abstractNumId w:val="12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1C1B"/>
    <w:rsid w:val="00000EAA"/>
    <w:rsid w:val="000015AD"/>
    <w:rsid w:val="000047B4"/>
    <w:rsid w:val="00004F14"/>
    <w:rsid w:val="00006A4F"/>
    <w:rsid w:val="0001018B"/>
    <w:rsid w:val="000147FA"/>
    <w:rsid w:val="00015455"/>
    <w:rsid w:val="000159C3"/>
    <w:rsid w:val="00020ECC"/>
    <w:rsid w:val="0002121A"/>
    <w:rsid w:val="00026000"/>
    <w:rsid w:val="00027F72"/>
    <w:rsid w:val="000311D0"/>
    <w:rsid w:val="00033D48"/>
    <w:rsid w:val="00033DB6"/>
    <w:rsid w:val="00041B8B"/>
    <w:rsid w:val="00042513"/>
    <w:rsid w:val="0004324A"/>
    <w:rsid w:val="000472C0"/>
    <w:rsid w:val="00047543"/>
    <w:rsid w:val="00050C8A"/>
    <w:rsid w:val="0005153D"/>
    <w:rsid w:val="0005156E"/>
    <w:rsid w:val="0006029C"/>
    <w:rsid w:val="0006195B"/>
    <w:rsid w:val="0006389F"/>
    <w:rsid w:val="00064242"/>
    <w:rsid w:val="00065445"/>
    <w:rsid w:val="000710A7"/>
    <w:rsid w:val="00073E3A"/>
    <w:rsid w:val="000772DD"/>
    <w:rsid w:val="00077B05"/>
    <w:rsid w:val="00080787"/>
    <w:rsid w:val="00082A1D"/>
    <w:rsid w:val="00083EBC"/>
    <w:rsid w:val="00084835"/>
    <w:rsid w:val="00085DC6"/>
    <w:rsid w:val="0008762D"/>
    <w:rsid w:val="00087B66"/>
    <w:rsid w:val="00087D76"/>
    <w:rsid w:val="00092715"/>
    <w:rsid w:val="000929AA"/>
    <w:rsid w:val="00093333"/>
    <w:rsid w:val="000A01F9"/>
    <w:rsid w:val="000A0AF1"/>
    <w:rsid w:val="000A3DB4"/>
    <w:rsid w:val="000A475C"/>
    <w:rsid w:val="000A50AD"/>
    <w:rsid w:val="000A54BE"/>
    <w:rsid w:val="000B597D"/>
    <w:rsid w:val="000B7ECF"/>
    <w:rsid w:val="000C17A8"/>
    <w:rsid w:val="000C5F9C"/>
    <w:rsid w:val="000C680F"/>
    <w:rsid w:val="000D0964"/>
    <w:rsid w:val="000D43F9"/>
    <w:rsid w:val="000D4671"/>
    <w:rsid w:val="000D4867"/>
    <w:rsid w:val="000D4D3C"/>
    <w:rsid w:val="000D4D40"/>
    <w:rsid w:val="000D63E2"/>
    <w:rsid w:val="000D7D40"/>
    <w:rsid w:val="000E06D4"/>
    <w:rsid w:val="000E36C4"/>
    <w:rsid w:val="000E45F4"/>
    <w:rsid w:val="000E548C"/>
    <w:rsid w:val="000F1F29"/>
    <w:rsid w:val="000F524A"/>
    <w:rsid w:val="000F578D"/>
    <w:rsid w:val="001009F2"/>
    <w:rsid w:val="001019BA"/>
    <w:rsid w:val="001060B9"/>
    <w:rsid w:val="001078C4"/>
    <w:rsid w:val="00112D1F"/>
    <w:rsid w:val="00114C29"/>
    <w:rsid w:val="00115169"/>
    <w:rsid w:val="00116CE6"/>
    <w:rsid w:val="001225B2"/>
    <w:rsid w:val="001230F9"/>
    <w:rsid w:val="001240B0"/>
    <w:rsid w:val="00125415"/>
    <w:rsid w:val="00126F21"/>
    <w:rsid w:val="00127872"/>
    <w:rsid w:val="0013435E"/>
    <w:rsid w:val="00135BC5"/>
    <w:rsid w:val="00136962"/>
    <w:rsid w:val="00137471"/>
    <w:rsid w:val="001441DF"/>
    <w:rsid w:val="00144D8F"/>
    <w:rsid w:val="00147418"/>
    <w:rsid w:val="00150B6C"/>
    <w:rsid w:val="00152F3E"/>
    <w:rsid w:val="00153844"/>
    <w:rsid w:val="00154D3A"/>
    <w:rsid w:val="00160889"/>
    <w:rsid w:val="001648E2"/>
    <w:rsid w:val="00164BE8"/>
    <w:rsid w:val="001674B9"/>
    <w:rsid w:val="00172465"/>
    <w:rsid w:val="0017288A"/>
    <w:rsid w:val="001770E9"/>
    <w:rsid w:val="001800A6"/>
    <w:rsid w:val="00181228"/>
    <w:rsid w:val="00181E47"/>
    <w:rsid w:val="001822C8"/>
    <w:rsid w:val="0018688D"/>
    <w:rsid w:val="00190873"/>
    <w:rsid w:val="00191298"/>
    <w:rsid w:val="0019188A"/>
    <w:rsid w:val="0019393F"/>
    <w:rsid w:val="001A0741"/>
    <w:rsid w:val="001A28C1"/>
    <w:rsid w:val="001A5605"/>
    <w:rsid w:val="001A7BFC"/>
    <w:rsid w:val="001B0252"/>
    <w:rsid w:val="001B3D6C"/>
    <w:rsid w:val="001B50B1"/>
    <w:rsid w:val="001C2F7F"/>
    <w:rsid w:val="001C49DE"/>
    <w:rsid w:val="001C57CA"/>
    <w:rsid w:val="001C67BD"/>
    <w:rsid w:val="001D0241"/>
    <w:rsid w:val="001D2584"/>
    <w:rsid w:val="001D49DA"/>
    <w:rsid w:val="001D4BEC"/>
    <w:rsid w:val="001E1378"/>
    <w:rsid w:val="001E2561"/>
    <w:rsid w:val="001E469B"/>
    <w:rsid w:val="001E6AAB"/>
    <w:rsid w:val="001E6BB0"/>
    <w:rsid w:val="001F11E0"/>
    <w:rsid w:val="001F43C8"/>
    <w:rsid w:val="001F59E9"/>
    <w:rsid w:val="001F7E6B"/>
    <w:rsid w:val="001F7F8C"/>
    <w:rsid w:val="002017C3"/>
    <w:rsid w:val="002020D7"/>
    <w:rsid w:val="002034A8"/>
    <w:rsid w:val="00203B92"/>
    <w:rsid w:val="002059C2"/>
    <w:rsid w:val="00205B0F"/>
    <w:rsid w:val="0020777E"/>
    <w:rsid w:val="002104FF"/>
    <w:rsid w:val="002124D8"/>
    <w:rsid w:val="002135A9"/>
    <w:rsid w:val="00213EB8"/>
    <w:rsid w:val="00216859"/>
    <w:rsid w:val="00221356"/>
    <w:rsid w:val="002214B2"/>
    <w:rsid w:val="00223E36"/>
    <w:rsid w:val="00230680"/>
    <w:rsid w:val="002403BD"/>
    <w:rsid w:val="00240A44"/>
    <w:rsid w:val="00240C75"/>
    <w:rsid w:val="00241521"/>
    <w:rsid w:val="00245461"/>
    <w:rsid w:val="00250BF7"/>
    <w:rsid w:val="00253DAA"/>
    <w:rsid w:val="00254BC3"/>
    <w:rsid w:val="002558D0"/>
    <w:rsid w:val="0025776C"/>
    <w:rsid w:val="00262B8D"/>
    <w:rsid w:val="002637D3"/>
    <w:rsid w:val="00263A26"/>
    <w:rsid w:val="00263E4F"/>
    <w:rsid w:val="002669D1"/>
    <w:rsid w:val="00267FF9"/>
    <w:rsid w:val="002710BC"/>
    <w:rsid w:val="00274571"/>
    <w:rsid w:val="00276724"/>
    <w:rsid w:val="002815B0"/>
    <w:rsid w:val="00281B2E"/>
    <w:rsid w:val="002849DD"/>
    <w:rsid w:val="00287A4C"/>
    <w:rsid w:val="00287B60"/>
    <w:rsid w:val="002903E2"/>
    <w:rsid w:val="0029227E"/>
    <w:rsid w:val="002A17C2"/>
    <w:rsid w:val="002A1ADE"/>
    <w:rsid w:val="002A1F6F"/>
    <w:rsid w:val="002A2B53"/>
    <w:rsid w:val="002A335D"/>
    <w:rsid w:val="002A3909"/>
    <w:rsid w:val="002A71C0"/>
    <w:rsid w:val="002C11B9"/>
    <w:rsid w:val="002C15A4"/>
    <w:rsid w:val="002C164A"/>
    <w:rsid w:val="002C5B77"/>
    <w:rsid w:val="002C6366"/>
    <w:rsid w:val="002C7590"/>
    <w:rsid w:val="002D0413"/>
    <w:rsid w:val="002D05DA"/>
    <w:rsid w:val="002D4FDE"/>
    <w:rsid w:val="002E60E0"/>
    <w:rsid w:val="002F0680"/>
    <w:rsid w:val="002F5282"/>
    <w:rsid w:val="002F5493"/>
    <w:rsid w:val="002F7A6D"/>
    <w:rsid w:val="003073BE"/>
    <w:rsid w:val="00307E95"/>
    <w:rsid w:val="00316E6C"/>
    <w:rsid w:val="00317715"/>
    <w:rsid w:val="00317BB8"/>
    <w:rsid w:val="003320E3"/>
    <w:rsid w:val="00333088"/>
    <w:rsid w:val="0033495B"/>
    <w:rsid w:val="00335650"/>
    <w:rsid w:val="003356B6"/>
    <w:rsid w:val="00336670"/>
    <w:rsid w:val="0033687C"/>
    <w:rsid w:val="00336ED2"/>
    <w:rsid w:val="00337241"/>
    <w:rsid w:val="0033774C"/>
    <w:rsid w:val="00337D1D"/>
    <w:rsid w:val="00340F36"/>
    <w:rsid w:val="00344383"/>
    <w:rsid w:val="00345B48"/>
    <w:rsid w:val="003461BC"/>
    <w:rsid w:val="00351480"/>
    <w:rsid w:val="00351950"/>
    <w:rsid w:val="003521BC"/>
    <w:rsid w:val="0035405E"/>
    <w:rsid w:val="00356617"/>
    <w:rsid w:val="00360EDB"/>
    <w:rsid w:val="003615D7"/>
    <w:rsid w:val="003619EF"/>
    <w:rsid w:val="00363822"/>
    <w:rsid w:val="00366A14"/>
    <w:rsid w:val="00367A44"/>
    <w:rsid w:val="00367CA8"/>
    <w:rsid w:val="00370862"/>
    <w:rsid w:val="003718C4"/>
    <w:rsid w:val="00372981"/>
    <w:rsid w:val="00374661"/>
    <w:rsid w:val="00374F17"/>
    <w:rsid w:val="003767B0"/>
    <w:rsid w:val="0039180E"/>
    <w:rsid w:val="00392472"/>
    <w:rsid w:val="00393A6B"/>
    <w:rsid w:val="0039621A"/>
    <w:rsid w:val="0039631D"/>
    <w:rsid w:val="003A1124"/>
    <w:rsid w:val="003A45CE"/>
    <w:rsid w:val="003A4746"/>
    <w:rsid w:val="003A59F5"/>
    <w:rsid w:val="003B0AF0"/>
    <w:rsid w:val="003B1C7F"/>
    <w:rsid w:val="003B2C4A"/>
    <w:rsid w:val="003B4707"/>
    <w:rsid w:val="003B63AB"/>
    <w:rsid w:val="003D27BE"/>
    <w:rsid w:val="003D3E8D"/>
    <w:rsid w:val="003D635D"/>
    <w:rsid w:val="003E20B3"/>
    <w:rsid w:val="003E21DC"/>
    <w:rsid w:val="003E38C6"/>
    <w:rsid w:val="003E444B"/>
    <w:rsid w:val="003E73E3"/>
    <w:rsid w:val="003F01A4"/>
    <w:rsid w:val="003F41F0"/>
    <w:rsid w:val="003F661C"/>
    <w:rsid w:val="003F7990"/>
    <w:rsid w:val="00403838"/>
    <w:rsid w:val="00406696"/>
    <w:rsid w:val="00410A83"/>
    <w:rsid w:val="00412CBD"/>
    <w:rsid w:val="00413368"/>
    <w:rsid w:val="00413671"/>
    <w:rsid w:val="00414B03"/>
    <w:rsid w:val="004167F4"/>
    <w:rsid w:val="00416EE9"/>
    <w:rsid w:val="004202F7"/>
    <w:rsid w:val="00420715"/>
    <w:rsid w:val="0042148D"/>
    <w:rsid w:val="0042359F"/>
    <w:rsid w:val="00426DD2"/>
    <w:rsid w:val="00430C4C"/>
    <w:rsid w:val="00430F17"/>
    <w:rsid w:val="004331BD"/>
    <w:rsid w:val="00437904"/>
    <w:rsid w:val="004445AF"/>
    <w:rsid w:val="004450E4"/>
    <w:rsid w:val="00446404"/>
    <w:rsid w:val="004464BE"/>
    <w:rsid w:val="0045005B"/>
    <w:rsid w:val="00450B74"/>
    <w:rsid w:val="00450F08"/>
    <w:rsid w:val="004536FF"/>
    <w:rsid w:val="00462B9E"/>
    <w:rsid w:val="004643CF"/>
    <w:rsid w:val="00466133"/>
    <w:rsid w:val="00466231"/>
    <w:rsid w:val="004753AD"/>
    <w:rsid w:val="0047621C"/>
    <w:rsid w:val="00476D7C"/>
    <w:rsid w:val="00480A10"/>
    <w:rsid w:val="00482944"/>
    <w:rsid w:val="004843C1"/>
    <w:rsid w:val="00485C1B"/>
    <w:rsid w:val="004928D7"/>
    <w:rsid w:val="004936F8"/>
    <w:rsid w:val="00494EC9"/>
    <w:rsid w:val="00495430"/>
    <w:rsid w:val="00497782"/>
    <w:rsid w:val="00497AD7"/>
    <w:rsid w:val="00497D25"/>
    <w:rsid w:val="004A00B5"/>
    <w:rsid w:val="004A15EA"/>
    <w:rsid w:val="004A2BE4"/>
    <w:rsid w:val="004A75B9"/>
    <w:rsid w:val="004B07EF"/>
    <w:rsid w:val="004B0938"/>
    <w:rsid w:val="004B1BED"/>
    <w:rsid w:val="004B4AFD"/>
    <w:rsid w:val="004C3A6E"/>
    <w:rsid w:val="004C5089"/>
    <w:rsid w:val="004C561C"/>
    <w:rsid w:val="004C761E"/>
    <w:rsid w:val="004D3C86"/>
    <w:rsid w:val="004D6AAE"/>
    <w:rsid w:val="004E0C3F"/>
    <w:rsid w:val="004E1CD1"/>
    <w:rsid w:val="004E206D"/>
    <w:rsid w:val="004E30F6"/>
    <w:rsid w:val="004E3775"/>
    <w:rsid w:val="004F006D"/>
    <w:rsid w:val="004F1A82"/>
    <w:rsid w:val="004F2CF1"/>
    <w:rsid w:val="004F2E86"/>
    <w:rsid w:val="004F36AE"/>
    <w:rsid w:val="004F556B"/>
    <w:rsid w:val="004F5599"/>
    <w:rsid w:val="004F5896"/>
    <w:rsid w:val="005003EC"/>
    <w:rsid w:val="00507D55"/>
    <w:rsid w:val="00511FA9"/>
    <w:rsid w:val="0051633B"/>
    <w:rsid w:val="00521B32"/>
    <w:rsid w:val="0052545F"/>
    <w:rsid w:val="0053004F"/>
    <w:rsid w:val="00530293"/>
    <w:rsid w:val="00531C1F"/>
    <w:rsid w:val="0053472C"/>
    <w:rsid w:val="00534DB1"/>
    <w:rsid w:val="00534EBF"/>
    <w:rsid w:val="0054286F"/>
    <w:rsid w:val="00542DB9"/>
    <w:rsid w:val="0054635E"/>
    <w:rsid w:val="0054710F"/>
    <w:rsid w:val="00552065"/>
    <w:rsid w:val="00560E20"/>
    <w:rsid w:val="005630F7"/>
    <w:rsid w:val="00564800"/>
    <w:rsid w:val="00566A82"/>
    <w:rsid w:val="005732B3"/>
    <w:rsid w:val="00577B08"/>
    <w:rsid w:val="005810A5"/>
    <w:rsid w:val="005819BE"/>
    <w:rsid w:val="005825A4"/>
    <w:rsid w:val="005908CC"/>
    <w:rsid w:val="00591C2D"/>
    <w:rsid w:val="005962DD"/>
    <w:rsid w:val="00596467"/>
    <w:rsid w:val="005977CE"/>
    <w:rsid w:val="005A2BE4"/>
    <w:rsid w:val="005A33B8"/>
    <w:rsid w:val="005A357D"/>
    <w:rsid w:val="005A4DA4"/>
    <w:rsid w:val="005A6734"/>
    <w:rsid w:val="005A6B70"/>
    <w:rsid w:val="005B64C6"/>
    <w:rsid w:val="005C12A3"/>
    <w:rsid w:val="005C2593"/>
    <w:rsid w:val="005C3581"/>
    <w:rsid w:val="005C4E5B"/>
    <w:rsid w:val="005C5D84"/>
    <w:rsid w:val="005D0A84"/>
    <w:rsid w:val="005D3923"/>
    <w:rsid w:val="005D4EE3"/>
    <w:rsid w:val="005D7F00"/>
    <w:rsid w:val="005E0203"/>
    <w:rsid w:val="005E09D5"/>
    <w:rsid w:val="005E0BEB"/>
    <w:rsid w:val="005E0D6A"/>
    <w:rsid w:val="005E10D2"/>
    <w:rsid w:val="005E6258"/>
    <w:rsid w:val="005E625D"/>
    <w:rsid w:val="005F2171"/>
    <w:rsid w:val="005F3285"/>
    <w:rsid w:val="005F53A8"/>
    <w:rsid w:val="005F724D"/>
    <w:rsid w:val="00603D1B"/>
    <w:rsid w:val="00604767"/>
    <w:rsid w:val="00613D2B"/>
    <w:rsid w:val="006146AC"/>
    <w:rsid w:val="0062250A"/>
    <w:rsid w:val="00625223"/>
    <w:rsid w:val="0062646A"/>
    <w:rsid w:val="0062765E"/>
    <w:rsid w:val="00632F38"/>
    <w:rsid w:val="00633234"/>
    <w:rsid w:val="00634A98"/>
    <w:rsid w:val="006403B6"/>
    <w:rsid w:val="00642221"/>
    <w:rsid w:val="006426C4"/>
    <w:rsid w:val="006443C7"/>
    <w:rsid w:val="006447C9"/>
    <w:rsid w:val="00645CD1"/>
    <w:rsid w:val="006473F3"/>
    <w:rsid w:val="00650037"/>
    <w:rsid w:val="00651EFC"/>
    <w:rsid w:val="00657376"/>
    <w:rsid w:val="006573F2"/>
    <w:rsid w:val="00657739"/>
    <w:rsid w:val="00660954"/>
    <w:rsid w:val="006620A2"/>
    <w:rsid w:val="0066414E"/>
    <w:rsid w:val="0066780B"/>
    <w:rsid w:val="0067176E"/>
    <w:rsid w:val="00674496"/>
    <w:rsid w:val="00674F56"/>
    <w:rsid w:val="00675895"/>
    <w:rsid w:val="00676E3D"/>
    <w:rsid w:val="00680D34"/>
    <w:rsid w:val="006820EF"/>
    <w:rsid w:val="00684A2B"/>
    <w:rsid w:val="0068544A"/>
    <w:rsid w:val="006866AD"/>
    <w:rsid w:val="00694A6C"/>
    <w:rsid w:val="00695BA3"/>
    <w:rsid w:val="00697489"/>
    <w:rsid w:val="0069772B"/>
    <w:rsid w:val="006A018B"/>
    <w:rsid w:val="006A2FB9"/>
    <w:rsid w:val="006A4985"/>
    <w:rsid w:val="006A4F1E"/>
    <w:rsid w:val="006B2269"/>
    <w:rsid w:val="006B3CA3"/>
    <w:rsid w:val="006C1BEA"/>
    <w:rsid w:val="006C273A"/>
    <w:rsid w:val="006C4E15"/>
    <w:rsid w:val="006C637D"/>
    <w:rsid w:val="006D1805"/>
    <w:rsid w:val="006D22F7"/>
    <w:rsid w:val="006E07F1"/>
    <w:rsid w:val="006E1185"/>
    <w:rsid w:val="006E556E"/>
    <w:rsid w:val="006E55F3"/>
    <w:rsid w:val="006E664F"/>
    <w:rsid w:val="006E7BE9"/>
    <w:rsid w:val="006F0800"/>
    <w:rsid w:val="006F24AD"/>
    <w:rsid w:val="006F3247"/>
    <w:rsid w:val="006F51F6"/>
    <w:rsid w:val="00701E33"/>
    <w:rsid w:val="00704699"/>
    <w:rsid w:val="00705DD8"/>
    <w:rsid w:val="00711441"/>
    <w:rsid w:val="00711979"/>
    <w:rsid w:val="007207C2"/>
    <w:rsid w:val="007218D0"/>
    <w:rsid w:val="0072398F"/>
    <w:rsid w:val="00725CDE"/>
    <w:rsid w:val="00733239"/>
    <w:rsid w:val="007344BC"/>
    <w:rsid w:val="0073690E"/>
    <w:rsid w:val="00736E8E"/>
    <w:rsid w:val="00737C3C"/>
    <w:rsid w:val="007404C3"/>
    <w:rsid w:val="007416B1"/>
    <w:rsid w:val="00743ACE"/>
    <w:rsid w:val="00743BE9"/>
    <w:rsid w:val="0074656E"/>
    <w:rsid w:val="007473A6"/>
    <w:rsid w:val="0075038A"/>
    <w:rsid w:val="0075193D"/>
    <w:rsid w:val="00751F3B"/>
    <w:rsid w:val="007532B3"/>
    <w:rsid w:val="00754159"/>
    <w:rsid w:val="0075761E"/>
    <w:rsid w:val="00761804"/>
    <w:rsid w:val="0076193E"/>
    <w:rsid w:val="00763E9C"/>
    <w:rsid w:val="00763FB2"/>
    <w:rsid w:val="00764B8F"/>
    <w:rsid w:val="0076522A"/>
    <w:rsid w:val="00765D53"/>
    <w:rsid w:val="00765ED7"/>
    <w:rsid w:val="00766C99"/>
    <w:rsid w:val="00767CE6"/>
    <w:rsid w:val="0077111F"/>
    <w:rsid w:val="00771D79"/>
    <w:rsid w:val="00790FBC"/>
    <w:rsid w:val="0079108A"/>
    <w:rsid w:val="00791709"/>
    <w:rsid w:val="00797455"/>
    <w:rsid w:val="007A270D"/>
    <w:rsid w:val="007A27D4"/>
    <w:rsid w:val="007A3BBB"/>
    <w:rsid w:val="007A6F5F"/>
    <w:rsid w:val="007B09F4"/>
    <w:rsid w:val="007B1D12"/>
    <w:rsid w:val="007B333D"/>
    <w:rsid w:val="007B4EA8"/>
    <w:rsid w:val="007B7EEF"/>
    <w:rsid w:val="007C015A"/>
    <w:rsid w:val="007C4071"/>
    <w:rsid w:val="007C41BC"/>
    <w:rsid w:val="007C79BA"/>
    <w:rsid w:val="007D00FB"/>
    <w:rsid w:val="007D0277"/>
    <w:rsid w:val="007D1283"/>
    <w:rsid w:val="007D5163"/>
    <w:rsid w:val="007D57C4"/>
    <w:rsid w:val="007D5A35"/>
    <w:rsid w:val="007E1B76"/>
    <w:rsid w:val="007E2E23"/>
    <w:rsid w:val="007E40F0"/>
    <w:rsid w:val="007E7752"/>
    <w:rsid w:val="007F0D65"/>
    <w:rsid w:val="007F27E4"/>
    <w:rsid w:val="007F3B47"/>
    <w:rsid w:val="007F664B"/>
    <w:rsid w:val="007F6701"/>
    <w:rsid w:val="007F6D39"/>
    <w:rsid w:val="007F708A"/>
    <w:rsid w:val="00800101"/>
    <w:rsid w:val="008001AD"/>
    <w:rsid w:val="00803829"/>
    <w:rsid w:val="00803ED6"/>
    <w:rsid w:val="00805ED6"/>
    <w:rsid w:val="00812E1C"/>
    <w:rsid w:val="0082733E"/>
    <w:rsid w:val="00830637"/>
    <w:rsid w:val="00831853"/>
    <w:rsid w:val="0083290A"/>
    <w:rsid w:val="00833734"/>
    <w:rsid w:val="00833F5E"/>
    <w:rsid w:val="008343AE"/>
    <w:rsid w:val="00834A9B"/>
    <w:rsid w:val="008437CD"/>
    <w:rsid w:val="008458F1"/>
    <w:rsid w:val="00846CF9"/>
    <w:rsid w:val="00847C19"/>
    <w:rsid w:val="00850028"/>
    <w:rsid w:val="00853287"/>
    <w:rsid w:val="00853657"/>
    <w:rsid w:val="00854C6A"/>
    <w:rsid w:val="00857980"/>
    <w:rsid w:val="00857D37"/>
    <w:rsid w:val="008606D3"/>
    <w:rsid w:val="00861D8C"/>
    <w:rsid w:val="00862162"/>
    <w:rsid w:val="00864AD2"/>
    <w:rsid w:val="00866DD5"/>
    <w:rsid w:val="00871081"/>
    <w:rsid w:val="00871FEA"/>
    <w:rsid w:val="00872DD0"/>
    <w:rsid w:val="008735F3"/>
    <w:rsid w:val="00873EBB"/>
    <w:rsid w:val="00876B9B"/>
    <w:rsid w:val="00881676"/>
    <w:rsid w:val="00884013"/>
    <w:rsid w:val="0088773B"/>
    <w:rsid w:val="008928EA"/>
    <w:rsid w:val="00893DFF"/>
    <w:rsid w:val="00895EEF"/>
    <w:rsid w:val="008A05B5"/>
    <w:rsid w:val="008A27E0"/>
    <w:rsid w:val="008A4669"/>
    <w:rsid w:val="008A4DF4"/>
    <w:rsid w:val="008A5466"/>
    <w:rsid w:val="008A70C0"/>
    <w:rsid w:val="008B01A4"/>
    <w:rsid w:val="008B6413"/>
    <w:rsid w:val="008B76F6"/>
    <w:rsid w:val="008B783E"/>
    <w:rsid w:val="008C0580"/>
    <w:rsid w:val="008C0C35"/>
    <w:rsid w:val="008C1A86"/>
    <w:rsid w:val="008C2CB9"/>
    <w:rsid w:val="008C322B"/>
    <w:rsid w:val="008C543E"/>
    <w:rsid w:val="008C7220"/>
    <w:rsid w:val="008D14F0"/>
    <w:rsid w:val="008D1B3C"/>
    <w:rsid w:val="008D2E9F"/>
    <w:rsid w:val="008E0CC9"/>
    <w:rsid w:val="008E1364"/>
    <w:rsid w:val="008E4530"/>
    <w:rsid w:val="008E775A"/>
    <w:rsid w:val="008E7D6B"/>
    <w:rsid w:val="008F388A"/>
    <w:rsid w:val="008F4577"/>
    <w:rsid w:val="008F75FB"/>
    <w:rsid w:val="008F798C"/>
    <w:rsid w:val="008F7D43"/>
    <w:rsid w:val="00904626"/>
    <w:rsid w:val="00912485"/>
    <w:rsid w:val="0091789C"/>
    <w:rsid w:val="00920BCB"/>
    <w:rsid w:val="0092196D"/>
    <w:rsid w:val="00922B4C"/>
    <w:rsid w:val="00924BEB"/>
    <w:rsid w:val="0093132A"/>
    <w:rsid w:val="009318D4"/>
    <w:rsid w:val="00932301"/>
    <w:rsid w:val="00932F93"/>
    <w:rsid w:val="0093306E"/>
    <w:rsid w:val="00933077"/>
    <w:rsid w:val="0093473C"/>
    <w:rsid w:val="00935568"/>
    <w:rsid w:val="00937322"/>
    <w:rsid w:val="00937706"/>
    <w:rsid w:val="00943E21"/>
    <w:rsid w:val="00945B94"/>
    <w:rsid w:val="00945FCB"/>
    <w:rsid w:val="009531B4"/>
    <w:rsid w:val="00953ACB"/>
    <w:rsid w:val="00954BBD"/>
    <w:rsid w:val="00954C43"/>
    <w:rsid w:val="009551BF"/>
    <w:rsid w:val="009552A4"/>
    <w:rsid w:val="00960E07"/>
    <w:rsid w:val="00961A42"/>
    <w:rsid w:val="00962969"/>
    <w:rsid w:val="00966109"/>
    <w:rsid w:val="00966306"/>
    <w:rsid w:val="0096636D"/>
    <w:rsid w:val="00966E03"/>
    <w:rsid w:val="00967D85"/>
    <w:rsid w:val="00970FBD"/>
    <w:rsid w:val="009723B2"/>
    <w:rsid w:val="009724CD"/>
    <w:rsid w:val="00972B23"/>
    <w:rsid w:val="00972F4D"/>
    <w:rsid w:val="0097380A"/>
    <w:rsid w:val="00974631"/>
    <w:rsid w:val="00974D8A"/>
    <w:rsid w:val="0098657D"/>
    <w:rsid w:val="00987093"/>
    <w:rsid w:val="0099461E"/>
    <w:rsid w:val="00995C2C"/>
    <w:rsid w:val="009A24E1"/>
    <w:rsid w:val="009A2B11"/>
    <w:rsid w:val="009A3068"/>
    <w:rsid w:val="009A64E5"/>
    <w:rsid w:val="009B0D08"/>
    <w:rsid w:val="009B159D"/>
    <w:rsid w:val="009B4A42"/>
    <w:rsid w:val="009B4CD7"/>
    <w:rsid w:val="009B545C"/>
    <w:rsid w:val="009B7505"/>
    <w:rsid w:val="009C3AD4"/>
    <w:rsid w:val="009C4C5E"/>
    <w:rsid w:val="009D1B4F"/>
    <w:rsid w:val="009D23C6"/>
    <w:rsid w:val="009D2FB6"/>
    <w:rsid w:val="009D4292"/>
    <w:rsid w:val="009D45A5"/>
    <w:rsid w:val="009D557F"/>
    <w:rsid w:val="009D6410"/>
    <w:rsid w:val="009D65BC"/>
    <w:rsid w:val="009D6B87"/>
    <w:rsid w:val="009D7085"/>
    <w:rsid w:val="009D71A5"/>
    <w:rsid w:val="009D7E41"/>
    <w:rsid w:val="009E37DE"/>
    <w:rsid w:val="009E5DAF"/>
    <w:rsid w:val="009F0601"/>
    <w:rsid w:val="009F17A9"/>
    <w:rsid w:val="009F1FD1"/>
    <w:rsid w:val="009F355B"/>
    <w:rsid w:val="009F36CA"/>
    <w:rsid w:val="009F5F1B"/>
    <w:rsid w:val="00A01FB8"/>
    <w:rsid w:val="00A0708F"/>
    <w:rsid w:val="00A1081E"/>
    <w:rsid w:val="00A12187"/>
    <w:rsid w:val="00A13592"/>
    <w:rsid w:val="00A1566E"/>
    <w:rsid w:val="00A1758C"/>
    <w:rsid w:val="00A17A31"/>
    <w:rsid w:val="00A2099C"/>
    <w:rsid w:val="00A2409F"/>
    <w:rsid w:val="00A2467C"/>
    <w:rsid w:val="00A25295"/>
    <w:rsid w:val="00A274C1"/>
    <w:rsid w:val="00A30A00"/>
    <w:rsid w:val="00A319E5"/>
    <w:rsid w:val="00A3394F"/>
    <w:rsid w:val="00A35357"/>
    <w:rsid w:val="00A35D84"/>
    <w:rsid w:val="00A36652"/>
    <w:rsid w:val="00A40ECB"/>
    <w:rsid w:val="00A41DEA"/>
    <w:rsid w:val="00A420C1"/>
    <w:rsid w:val="00A42AB1"/>
    <w:rsid w:val="00A46DBE"/>
    <w:rsid w:val="00A46F6E"/>
    <w:rsid w:val="00A47167"/>
    <w:rsid w:val="00A502D3"/>
    <w:rsid w:val="00A511B5"/>
    <w:rsid w:val="00A52B8A"/>
    <w:rsid w:val="00A56EC6"/>
    <w:rsid w:val="00A70B14"/>
    <w:rsid w:val="00A70D15"/>
    <w:rsid w:val="00A819EF"/>
    <w:rsid w:val="00A81DEF"/>
    <w:rsid w:val="00A8221F"/>
    <w:rsid w:val="00A83345"/>
    <w:rsid w:val="00A840E0"/>
    <w:rsid w:val="00A842F1"/>
    <w:rsid w:val="00A86146"/>
    <w:rsid w:val="00A8750E"/>
    <w:rsid w:val="00A9179E"/>
    <w:rsid w:val="00A91BD8"/>
    <w:rsid w:val="00A92E64"/>
    <w:rsid w:val="00A931FF"/>
    <w:rsid w:val="00A965CE"/>
    <w:rsid w:val="00AA1EE2"/>
    <w:rsid w:val="00AA20AC"/>
    <w:rsid w:val="00AA679F"/>
    <w:rsid w:val="00AB0B97"/>
    <w:rsid w:val="00AB14B2"/>
    <w:rsid w:val="00AB29F6"/>
    <w:rsid w:val="00AB5678"/>
    <w:rsid w:val="00AB5ED0"/>
    <w:rsid w:val="00AB600B"/>
    <w:rsid w:val="00AB6282"/>
    <w:rsid w:val="00AB750E"/>
    <w:rsid w:val="00AC0E73"/>
    <w:rsid w:val="00AC4196"/>
    <w:rsid w:val="00AD0D60"/>
    <w:rsid w:val="00AD63F1"/>
    <w:rsid w:val="00AD6657"/>
    <w:rsid w:val="00AD7548"/>
    <w:rsid w:val="00AD79E7"/>
    <w:rsid w:val="00AE4952"/>
    <w:rsid w:val="00AE6367"/>
    <w:rsid w:val="00AE678D"/>
    <w:rsid w:val="00AF1C1B"/>
    <w:rsid w:val="00AF376E"/>
    <w:rsid w:val="00AF3C3E"/>
    <w:rsid w:val="00AF5D5D"/>
    <w:rsid w:val="00AF6146"/>
    <w:rsid w:val="00AF7D8A"/>
    <w:rsid w:val="00B003B5"/>
    <w:rsid w:val="00B040B8"/>
    <w:rsid w:val="00B056D7"/>
    <w:rsid w:val="00B113C3"/>
    <w:rsid w:val="00B11BDD"/>
    <w:rsid w:val="00B15489"/>
    <w:rsid w:val="00B167C1"/>
    <w:rsid w:val="00B17282"/>
    <w:rsid w:val="00B17FE1"/>
    <w:rsid w:val="00B17FF9"/>
    <w:rsid w:val="00B21343"/>
    <w:rsid w:val="00B2184C"/>
    <w:rsid w:val="00B2361A"/>
    <w:rsid w:val="00B25114"/>
    <w:rsid w:val="00B26B7D"/>
    <w:rsid w:val="00B272C0"/>
    <w:rsid w:val="00B30114"/>
    <w:rsid w:val="00B32E10"/>
    <w:rsid w:val="00B33085"/>
    <w:rsid w:val="00B330A3"/>
    <w:rsid w:val="00B35743"/>
    <w:rsid w:val="00B3757B"/>
    <w:rsid w:val="00B42460"/>
    <w:rsid w:val="00B504CE"/>
    <w:rsid w:val="00B52828"/>
    <w:rsid w:val="00B53389"/>
    <w:rsid w:val="00B53FCA"/>
    <w:rsid w:val="00B56B59"/>
    <w:rsid w:val="00B626EE"/>
    <w:rsid w:val="00B6294A"/>
    <w:rsid w:val="00B65A90"/>
    <w:rsid w:val="00B664DC"/>
    <w:rsid w:val="00B66832"/>
    <w:rsid w:val="00B72F89"/>
    <w:rsid w:val="00B732AD"/>
    <w:rsid w:val="00B77FD9"/>
    <w:rsid w:val="00B82F53"/>
    <w:rsid w:val="00B8669E"/>
    <w:rsid w:val="00B869C3"/>
    <w:rsid w:val="00B92A7F"/>
    <w:rsid w:val="00B96477"/>
    <w:rsid w:val="00BA14C2"/>
    <w:rsid w:val="00BA1C8E"/>
    <w:rsid w:val="00BA75B6"/>
    <w:rsid w:val="00BB0746"/>
    <w:rsid w:val="00BB36DD"/>
    <w:rsid w:val="00BB4222"/>
    <w:rsid w:val="00BB4C17"/>
    <w:rsid w:val="00BB68D6"/>
    <w:rsid w:val="00BC17C6"/>
    <w:rsid w:val="00BC20FF"/>
    <w:rsid w:val="00BC2A8D"/>
    <w:rsid w:val="00BC4CF1"/>
    <w:rsid w:val="00BC733E"/>
    <w:rsid w:val="00BC7496"/>
    <w:rsid w:val="00BD321D"/>
    <w:rsid w:val="00BD3A0E"/>
    <w:rsid w:val="00BD5297"/>
    <w:rsid w:val="00BE2298"/>
    <w:rsid w:val="00BE364B"/>
    <w:rsid w:val="00BE6C05"/>
    <w:rsid w:val="00BF552C"/>
    <w:rsid w:val="00BF6469"/>
    <w:rsid w:val="00C01FA9"/>
    <w:rsid w:val="00C0548C"/>
    <w:rsid w:val="00C07E1A"/>
    <w:rsid w:val="00C120D9"/>
    <w:rsid w:val="00C1502B"/>
    <w:rsid w:val="00C1614E"/>
    <w:rsid w:val="00C17458"/>
    <w:rsid w:val="00C2038A"/>
    <w:rsid w:val="00C2202D"/>
    <w:rsid w:val="00C22097"/>
    <w:rsid w:val="00C32370"/>
    <w:rsid w:val="00C32946"/>
    <w:rsid w:val="00C3304D"/>
    <w:rsid w:val="00C33522"/>
    <w:rsid w:val="00C36345"/>
    <w:rsid w:val="00C36E4E"/>
    <w:rsid w:val="00C37CDB"/>
    <w:rsid w:val="00C41620"/>
    <w:rsid w:val="00C459C1"/>
    <w:rsid w:val="00C4628E"/>
    <w:rsid w:val="00C4639D"/>
    <w:rsid w:val="00C472C2"/>
    <w:rsid w:val="00C47C59"/>
    <w:rsid w:val="00C47FF3"/>
    <w:rsid w:val="00C52502"/>
    <w:rsid w:val="00C52C6E"/>
    <w:rsid w:val="00C54457"/>
    <w:rsid w:val="00C575FA"/>
    <w:rsid w:val="00C6000D"/>
    <w:rsid w:val="00C605D3"/>
    <w:rsid w:val="00C60E2E"/>
    <w:rsid w:val="00C60E58"/>
    <w:rsid w:val="00C62308"/>
    <w:rsid w:val="00C63665"/>
    <w:rsid w:val="00C65460"/>
    <w:rsid w:val="00C70555"/>
    <w:rsid w:val="00C7119D"/>
    <w:rsid w:val="00C71286"/>
    <w:rsid w:val="00C71319"/>
    <w:rsid w:val="00C73C41"/>
    <w:rsid w:val="00C74488"/>
    <w:rsid w:val="00C749A0"/>
    <w:rsid w:val="00C81840"/>
    <w:rsid w:val="00C84441"/>
    <w:rsid w:val="00C85144"/>
    <w:rsid w:val="00C87917"/>
    <w:rsid w:val="00C87B14"/>
    <w:rsid w:val="00C9611B"/>
    <w:rsid w:val="00C9645B"/>
    <w:rsid w:val="00C97705"/>
    <w:rsid w:val="00CA4973"/>
    <w:rsid w:val="00CA5A7F"/>
    <w:rsid w:val="00CB25FC"/>
    <w:rsid w:val="00CB7223"/>
    <w:rsid w:val="00CC0499"/>
    <w:rsid w:val="00CC08E8"/>
    <w:rsid w:val="00CC3E64"/>
    <w:rsid w:val="00CD0E06"/>
    <w:rsid w:val="00CD1324"/>
    <w:rsid w:val="00CD18E2"/>
    <w:rsid w:val="00CD1BB0"/>
    <w:rsid w:val="00CD21A8"/>
    <w:rsid w:val="00CD4D0F"/>
    <w:rsid w:val="00CE0C89"/>
    <w:rsid w:val="00CE1114"/>
    <w:rsid w:val="00CE3BE8"/>
    <w:rsid w:val="00CE409D"/>
    <w:rsid w:val="00CE76CF"/>
    <w:rsid w:val="00CE7B55"/>
    <w:rsid w:val="00CF32CA"/>
    <w:rsid w:val="00CF3673"/>
    <w:rsid w:val="00CF36C0"/>
    <w:rsid w:val="00CF3CC8"/>
    <w:rsid w:val="00CF470C"/>
    <w:rsid w:val="00CF6B31"/>
    <w:rsid w:val="00D04C50"/>
    <w:rsid w:val="00D1453F"/>
    <w:rsid w:val="00D15851"/>
    <w:rsid w:val="00D17F95"/>
    <w:rsid w:val="00D2138D"/>
    <w:rsid w:val="00D21D27"/>
    <w:rsid w:val="00D2357C"/>
    <w:rsid w:val="00D27356"/>
    <w:rsid w:val="00D27BE7"/>
    <w:rsid w:val="00D323F4"/>
    <w:rsid w:val="00D41127"/>
    <w:rsid w:val="00D424F5"/>
    <w:rsid w:val="00D47927"/>
    <w:rsid w:val="00D47A71"/>
    <w:rsid w:val="00D5244F"/>
    <w:rsid w:val="00D53813"/>
    <w:rsid w:val="00D53F1B"/>
    <w:rsid w:val="00D5678E"/>
    <w:rsid w:val="00D5760D"/>
    <w:rsid w:val="00D57BE7"/>
    <w:rsid w:val="00D622E0"/>
    <w:rsid w:val="00D66344"/>
    <w:rsid w:val="00D66AB6"/>
    <w:rsid w:val="00D674C7"/>
    <w:rsid w:val="00D679A1"/>
    <w:rsid w:val="00D716B1"/>
    <w:rsid w:val="00D72D2B"/>
    <w:rsid w:val="00D7412B"/>
    <w:rsid w:val="00D756CF"/>
    <w:rsid w:val="00D803A7"/>
    <w:rsid w:val="00D80A5B"/>
    <w:rsid w:val="00D8166B"/>
    <w:rsid w:val="00D81B0E"/>
    <w:rsid w:val="00D83F51"/>
    <w:rsid w:val="00D843E5"/>
    <w:rsid w:val="00D84432"/>
    <w:rsid w:val="00D918C5"/>
    <w:rsid w:val="00D93B64"/>
    <w:rsid w:val="00D94833"/>
    <w:rsid w:val="00D9614B"/>
    <w:rsid w:val="00DA4732"/>
    <w:rsid w:val="00DA5221"/>
    <w:rsid w:val="00DA6FD8"/>
    <w:rsid w:val="00DB10B6"/>
    <w:rsid w:val="00DB4026"/>
    <w:rsid w:val="00DB5D6C"/>
    <w:rsid w:val="00DC435C"/>
    <w:rsid w:val="00DC6422"/>
    <w:rsid w:val="00DC6E28"/>
    <w:rsid w:val="00DC7F26"/>
    <w:rsid w:val="00DD1239"/>
    <w:rsid w:val="00DD2C7A"/>
    <w:rsid w:val="00DD35CA"/>
    <w:rsid w:val="00DE19DA"/>
    <w:rsid w:val="00DE1F8A"/>
    <w:rsid w:val="00DE4410"/>
    <w:rsid w:val="00DE4ED1"/>
    <w:rsid w:val="00DE53AD"/>
    <w:rsid w:val="00DE67D0"/>
    <w:rsid w:val="00DF1AE9"/>
    <w:rsid w:val="00DF2140"/>
    <w:rsid w:val="00DF2BDC"/>
    <w:rsid w:val="00DF33B8"/>
    <w:rsid w:val="00DF41F1"/>
    <w:rsid w:val="00DF516D"/>
    <w:rsid w:val="00DF5CDC"/>
    <w:rsid w:val="00E00074"/>
    <w:rsid w:val="00E01E7C"/>
    <w:rsid w:val="00E024EE"/>
    <w:rsid w:val="00E038E8"/>
    <w:rsid w:val="00E04945"/>
    <w:rsid w:val="00E0784C"/>
    <w:rsid w:val="00E11F57"/>
    <w:rsid w:val="00E15745"/>
    <w:rsid w:val="00E21949"/>
    <w:rsid w:val="00E21E92"/>
    <w:rsid w:val="00E21ECB"/>
    <w:rsid w:val="00E27F6A"/>
    <w:rsid w:val="00E3142F"/>
    <w:rsid w:val="00E32F3D"/>
    <w:rsid w:val="00E33777"/>
    <w:rsid w:val="00E33E15"/>
    <w:rsid w:val="00E374D7"/>
    <w:rsid w:val="00E417C7"/>
    <w:rsid w:val="00E4689F"/>
    <w:rsid w:val="00E47A3D"/>
    <w:rsid w:val="00E537D9"/>
    <w:rsid w:val="00E57984"/>
    <w:rsid w:val="00E6234F"/>
    <w:rsid w:val="00E6282D"/>
    <w:rsid w:val="00E6298C"/>
    <w:rsid w:val="00E656BE"/>
    <w:rsid w:val="00E73728"/>
    <w:rsid w:val="00E73DDB"/>
    <w:rsid w:val="00E747D2"/>
    <w:rsid w:val="00E75486"/>
    <w:rsid w:val="00E75ABF"/>
    <w:rsid w:val="00E819CC"/>
    <w:rsid w:val="00E8340A"/>
    <w:rsid w:val="00E84B67"/>
    <w:rsid w:val="00E850D1"/>
    <w:rsid w:val="00E85AF3"/>
    <w:rsid w:val="00E86E5B"/>
    <w:rsid w:val="00E90C11"/>
    <w:rsid w:val="00E95498"/>
    <w:rsid w:val="00EA2518"/>
    <w:rsid w:val="00EA2EDF"/>
    <w:rsid w:val="00EA3241"/>
    <w:rsid w:val="00EA345F"/>
    <w:rsid w:val="00EA57F3"/>
    <w:rsid w:val="00EA5F48"/>
    <w:rsid w:val="00EA6220"/>
    <w:rsid w:val="00EA6C5E"/>
    <w:rsid w:val="00EA7188"/>
    <w:rsid w:val="00EB3ABE"/>
    <w:rsid w:val="00EC1701"/>
    <w:rsid w:val="00EC4CAA"/>
    <w:rsid w:val="00EC6261"/>
    <w:rsid w:val="00ED06AE"/>
    <w:rsid w:val="00ED18BC"/>
    <w:rsid w:val="00ED1920"/>
    <w:rsid w:val="00ED1BB2"/>
    <w:rsid w:val="00ED7FC0"/>
    <w:rsid w:val="00EE028F"/>
    <w:rsid w:val="00EE03C8"/>
    <w:rsid w:val="00EE09B9"/>
    <w:rsid w:val="00EE0F1C"/>
    <w:rsid w:val="00EE76E5"/>
    <w:rsid w:val="00EE7CDB"/>
    <w:rsid w:val="00EF116A"/>
    <w:rsid w:val="00F00BF4"/>
    <w:rsid w:val="00F012EB"/>
    <w:rsid w:val="00F059C7"/>
    <w:rsid w:val="00F05B83"/>
    <w:rsid w:val="00F0722E"/>
    <w:rsid w:val="00F1007E"/>
    <w:rsid w:val="00F1459D"/>
    <w:rsid w:val="00F15B85"/>
    <w:rsid w:val="00F165D6"/>
    <w:rsid w:val="00F22E88"/>
    <w:rsid w:val="00F24235"/>
    <w:rsid w:val="00F24649"/>
    <w:rsid w:val="00F24C43"/>
    <w:rsid w:val="00F27CD4"/>
    <w:rsid w:val="00F31DC0"/>
    <w:rsid w:val="00F325B8"/>
    <w:rsid w:val="00F3306B"/>
    <w:rsid w:val="00F33240"/>
    <w:rsid w:val="00F36023"/>
    <w:rsid w:val="00F37E03"/>
    <w:rsid w:val="00F43B76"/>
    <w:rsid w:val="00F46B47"/>
    <w:rsid w:val="00F4774A"/>
    <w:rsid w:val="00F47BFE"/>
    <w:rsid w:val="00F504C7"/>
    <w:rsid w:val="00F53E67"/>
    <w:rsid w:val="00F55C70"/>
    <w:rsid w:val="00F56B87"/>
    <w:rsid w:val="00F574B1"/>
    <w:rsid w:val="00F604CE"/>
    <w:rsid w:val="00F612AA"/>
    <w:rsid w:val="00F61453"/>
    <w:rsid w:val="00F62B29"/>
    <w:rsid w:val="00F640EF"/>
    <w:rsid w:val="00F6416C"/>
    <w:rsid w:val="00F64862"/>
    <w:rsid w:val="00F7365A"/>
    <w:rsid w:val="00F73A6D"/>
    <w:rsid w:val="00F746C9"/>
    <w:rsid w:val="00F75DD0"/>
    <w:rsid w:val="00F77ACA"/>
    <w:rsid w:val="00F83F66"/>
    <w:rsid w:val="00F842EE"/>
    <w:rsid w:val="00F928F4"/>
    <w:rsid w:val="00F93102"/>
    <w:rsid w:val="00F93161"/>
    <w:rsid w:val="00F93AFF"/>
    <w:rsid w:val="00F9608E"/>
    <w:rsid w:val="00F96EFC"/>
    <w:rsid w:val="00F97240"/>
    <w:rsid w:val="00FA2553"/>
    <w:rsid w:val="00FA3E2B"/>
    <w:rsid w:val="00FA44AD"/>
    <w:rsid w:val="00FA6793"/>
    <w:rsid w:val="00FB4467"/>
    <w:rsid w:val="00FB51D8"/>
    <w:rsid w:val="00FB521B"/>
    <w:rsid w:val="00FB6CE5"/>
    <w:rsid w:val="00FD1C74"/>
    <w:rsid w:val="00FD27F7"/>
    <w:rsid w:val="00FD3C54"/>
    <w:rsid w:val="00FD53ED"/>
    <w:rsid w:val="00FD7FF8"/>
    <w:rsid w:val="00FE2057"/>
    <w:rsid w:val="00FE3AD5"/>
    <w:rsid w:val="00FE445B"/>
    <w:rsid w:val="00FE57D0"/>
    <w:rsid w:val="00FE5898"/>
    <w:rsid w:val="00FE656A"/>
    <w:rsid w:val="00FE6E62"/>
    <w:rsid w:val="00FE7597"/>
    <w:rsid w:val="00FE77F1"/>
    <w:rsid w:val="00FF60A6"/>
    <w:rsid w:val="00FF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5:chartTrackingRefBased/>
  <w15:docId w15:val="{2ADC15AB-8210-4BC2-9E7E-4A1C74B7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4767"/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B25114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customStyle="1" w:styleId="a7">
    <w:name w:val="Готовый"/>
    <w:basedOn w:val="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character" w:styleId="a8">
    <w:name w:val="Hyperlink"/>
    <w:uiPriority w:val="99"/>
    <w:rPr>
      <w:color w:val="0000FF"/>
      <w:u w:val="single"/>
    </w:rPr>
  </w:style>
  <w:style w:type="character" w:styleId="a9">
    <w:name w:val="FollowedHyperlink"/>
    <w:uiPriority w:val="99"/>
    <w:rPr>
      <w:color w:val="800080"/>
      <w:u w:val="single"/>
    </w:rPr>
  </w:style>
  <w:style w:type="paragraph" w:styleId="aa">
    <w:name w:val="Body Text Indent"/>
    <w:basedOn w:val="a"/>
    <w:pPr>
      <w:ind w:left="5760"/>
    </w:pPr>
    <w:rPr>
      <w:b/>
      <w:sz w:val="24"/>
    </w:rPr>
  </w:style>
  <w:style w:type="paragraph" w:styleId="ab">
    <w:name w:val="Body Text"/>
    <w:basedOn w:val="a"/>
    <w:rPr>
      <w:sz w:val="24"/>
    </w:rPr>
  </w:style>
  <w:style w:type="paragraph" w:styleId="20">
    <w:name w:val="Body Text Indent 2"/>
    <w:basedOn w:val="a"/>
    <w:pPr>
      <w:ind w:firstLine="720"/>
    </w:pPr>
    <w:rPr>
      <w:sz w:val="24"/>
    </w:rPr>
  </w:style>
  <w:style w:type="paragraph" w:styleId="21">
    <w:name w:val="Body Text 2"/>
    <w:basedOn w:val="a"/>
    <w:pPr>
      <w:jc w:val="both"/>
    </w:pPr>
    <w:rPr>
      <w:sz w:val="24"/>
    </w:rPr>
  </w:style>
  <w:style w:type="paragraph" w:styleId="30">
    <w:name w:val="Body Text Indent 3"/>
    <w:basedOn w:val="a"/>
    <w:pPr>
      <w:ind w:firstLine="360"/>
      <w:jc w:val="both"/>
    </w:pPr>
    <w:rPr>
      <w:sz w:val="24"/>
    </w:rPr>
  </w:style>
  <w:style w:type="paragraph" w:styleId="31">
    <w:name w:val="Body Text 3"/>
    <w:basedOn w:val="a"/>
    <w:rPr>
      <w:sz w:val="26"/>
    </w:rPr>
  </w:style>
  <w:style w:type="paragraph" w:styleId="ac">
    <w:name w:val="Title"/>
    <w:basedOn w:val="a"/>
    <w:link w:val="ad"/>
    <w:qFormat/>
    <w:rsid w:val="00367A44"/>
    <w:pPr>
      <w:jc w:val="center"/>
    </w:pPr>
    <w:rPr>
      <w:sz w:val="32"/>
    </w:rPr>
  </w:style>
  <w:style w:type="character" w:customStyle="1" w:styleId="ad">
    <w:name w:val="Название Знак"/>
    <w:link w:val="ac"/>
    <w:rsid w:val="0018688D"/>
    <w:rPr>
      <w:sz w:val="32"/>
      <w:lang w:val="ru-RU" w:eastAsia="ru-RU" w:bidi="ar-SA"/>
    </w:rPr>
  </w:style>
  <w:style w:type="character" w:styleId="ae">
    <w:name w:val="page number"/>
    <w:basedOn w:val="a0"/>
    <w:rsid w:val="006E556E"/>
  </w:style>
  <w:style w:type="paragraph" w:customStyle="1" w:styleId="ConsPlusNormal">
    <w:name w:val="ConsPlusNormal"/>
    <w:link w:val="ConsPlusNormal0"/>
    <w:qFormat/>
    <w:rsid w:val="00943E2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943E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43E2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">
    <w:name w:val="Normal (Web)"/>
    <w:basedOn w:val="a"/>
    <w:rsid w:val="002D05DA"/>
    <w:pPr>
      <w:spacing w:before="100" w:beforeAutospacing="1" w:after="100" w:afterAutospacing="1"/>
      <w:jc w:val="both"/>
    </w:pPr>
    <w:rPr>
      <w:sz w:val="24"/>
      <w:szCs w:val="24"/>
    </w:rPr>
  </w:style>
  <w:style w:type="paragraph" w:styleId="af0">
    <w:name w:val="Document Map"/>
    <w:basedOn w:val="a"/>
    <w:semiHidden/>
    <w:rsid w:val="001009F2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18688D"/>
    <w:rPr>
      <w:i/>
      <w:iCs/>
    </w:rPr>
  </w:style>
  <w:style w:type="paragraph" w:customStyle="1" w:styleId="10">
    <w:name w:val="Знак Знак Знак Знак Знак Знак Знак Знак Знак Знак Знак Знак Знак1"/>
    <w:basedOn w:val="a"/>
    <w:rsid w:val="0018688D"/>
    <w:pPr>
      <w:spacing w:after="160" w:line="240" w:lineRule="exact"/>
    </w:pPr>
    <w:rPr>
      <w:rFonts w:ascii="Verdana" w:hAnsi="Verdana" w:cs="Verdana"/>
      <w:lang w:val="en-US" w:eastAsia="en-US"/>
    </w:rPr>
  </w:style>
  <w:style w:type="table" w:styleId="af2">
    <w:name w:val="Table Grid"/>
    <w:basedOn w:val="a1"/>
    <w:rsid w:val="007541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No Spacing"/>
    <w:link w:val="af4"/>
    <w:qFormat/>
    <w:rsid w:val="005810A5"/>
  </w:style>
  <w:style w:type="paragraph" w:styleId="af5">
    <w:name w:val="Balloon Text"/>
    <w:basedOn w:val="a"/>
    <w:link w:val="af6"/>
    <w:rsid w:val="00511FA9"/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link w:val="af5"/>
    <w:rsid w:val="00511FA9"/>
    <w:rPr>
      <w:rFonts w:ascii="Segoe UI" w:hAnsi="Segoe UI" w:cs="Segoe UI"/>
      <w:sz w:val="18"/>
      <w:szCs w:val="18"/>
    </w:rPr>
  </w:style>
  <w:style w:type="paragraph" w:customStyle="1" w:styleId="af7">
    <w:name w:val="Стиль Знак Знак Знак Знак Знак Знак Знак Знак Знак Знак Знак"/>
    <w:basedOn w:val="a"/>
    <w:rsid w:val="001F7E6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ConsPlusNormal0">
    <w:name w:val="ConsPlusNormal Знак"/>
    <w:link w:val="ConsPlusNormal"/>
    <w:locked/>
    <w:rsid w:val="00876B9B"/>
    <w:rPr>
      <w:rFonts w:ascii="Arial" w:hAnsi="Arial" w:cs="Arial"/>
    </w:rPr>
  </w:style>
  <w:style w:type="character" w:customStyle="1" w:styleId="af4">
    <w:name w:val="Без интервала Знак"/>
    <w:link w:val="af3"/>
    <w:locked/>
    <w:rsid w:val="00EE03C8"/>
  </w:style>
  <w:style w:type="character" w:customStyle="1" w:styleId="a5">
    <w:name w:val="Верхний колонтитул Знак"/>
    <w:basedOn w:val="a0"/>
    <w:link w:val="a4"/>
    <w:uiPriority w:val="99"/>
    <w:rsid w:val="00530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D1A50-0435-42B6-89F0-9B9F044CE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483</Words>
  <Characters>3560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Первому заместителю главы Администрации округа</vt:lpstr>
    </vt:vector>
  </TitlesOfParts>
  <Company>Городская Администрация</Company>
  <LinksUpToDate>false</LinksUpToDate>
  <CharactersWithSpaces>4035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Первому заместителю главы Администрации округа</dc:title>
  <dc:subject/>
  <dc:creator>Zinenco</dc:creator>
  <cp:keywords/>
  <cp:lastModifiedBy>Сергей Медведев</cp:lastModifiedBy>
  <cp:revision>4</cp:revision>
  <cp:lastPrinted>2021-12-01T04:15:00Z</cp:lastPrinted>
  <dcterms:created xsi:type="dcterms:W3CDTF">2022-11-11T11:41:00Z</dcterms:created>
  <dcterms:modified xsi:type="dcterms:W3CDTF">2022-11-14T10:20:00Z</dcterms:modified>
</cp:coreProperties>
</file>